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Ind w:w="-432" w:type="dxa"/>
        <w:tblLook w:val="01E0"/>
      </w:tblPr>
      <w:tblGrid>
        <w:gridCol w:w="3409"/>
        <w:gridCol w:w="6309"/>
      </w:tblGrid>
      <w:tr w:rsidR="00C816BF" w:rsidRPr="00396DD2" w:rsidTr="005050BB">
        <w:tc>
          <w:tcPr>
            <w:tcW w:w="3409" w:type="dxa"/>
            <w:hideMark/>
          </w:tcPr>
          <w:p w:rsidR="00C816BF" w:rsidRPr="00C5410C" w:rsidRDefault="00C816BF" w:rsidP="00C816B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vi-VN"/>
              </w:rPr>
            </w:pPr>
            <w:r w:rsidRPr="00C5410C">
              <w:rPr>
                <w:rFonts w:cs="Times New Roman"/>
                <w:b/>
                <w:sz w:val="26"/>
                <w:szCs w:val="26"/>
                <w:lang w:bidi="vi-VN"/>
              </w:rPr>
              <w:t>ỦY BAN NHÂN DÂN</w:t>
            </w:r>
          </w:p>
          <w:p w:rsidR="00C816BF" w:rsidRPr="00C5410C" w:rsidRDefault="007F0E22" w:rsidP="00C816B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5410C">
              <w:rPr>
                <w:rFonts w:cs="Times New Roman"/>
                <w:b/>
                <w:sz w:val="26"/>
                <w:szCs w:val="26"/>
              </w:rPr>
              <w:t>XÃ TÀ LÀI</w:t>
            </w:r>
          </w:p>
          <w:p w:rsidR="00C816BF" w:rsidRPr="00C5410C" w:rsidRDefault="000603AD" w:rsidP="00C816B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vi-VN"/>
              </w:rPr>
            </w:pPr>
            <w:r w:rsidRPr="000603AD">
              <w:rPr>
                <w:rFonts w:cs="Times New Roman"/>
                <w:noProof/>
                <w:sz w:val="26"/>
                <w:szCs w:val="2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1" o:spid="_x0000_s2053" type="#_x0000_t34" style="position:absolute;left:0;text-align:left;margin-left:52.6pt;margin-top:1.25pt;width:49.75pt;height:.1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" adj="10789"/>
              </w:pict>
            </w:r>
          </w:p>
          <w:p w:rsidR="00C816BF" w:rsidRPr="00C5410C" w:rsidRDefault="00C816BF" w:rsidP="00B821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vi-VN"/>
              </w:rPr>
            </w:pPr>
            <w:r w:rsidRPr="00C5410C">
              <w:rPr>
                <w:rFonts w:cs="Times New Roman"/>
                <w:sz w:val="26"/>
                <w:szCs w:val="26"/>
                <w:lang w:bidi="vi-VN"/>
              </w:rPr>
              <w:t>Số:</w:t>
            </w:r>
            <w:r w:rsidR="00B8211A">
              <w:rPr>
                <w:rFonts w:cs="Times New Roman"/>
                <w:sz w:val="26"/>
                <w:szCs w:val="26"/>
                <w:lang w:bidi="vi-VN"/>
              </w:rPr>
              <w:t xml:space="preserve">     </w:t>
            </w:r>
            <w:r w:rsidR="008A75CC">
              <w:rPr>
                <w:rFonts w:cs="Times New Roman"/>
                <w:sz w:val="26"/>
                <w:szCs w:val="26"/>
                <w:lang w:bidi="vi-VN"/>
              </w:rPr>
              <w:t xml:space="preserve">   /2025</w:t>
            </w:r>
            <w:r w:rsidR="003D76D4" w:rsidRPr="00C5410C">
              <w:rPr>
                <w:rFonts w:cs="Times New Roman"/>
                <w:sz w:val="26"/>
                <w:szCs w:val="26"/>
                <w:lang w:bidi="vi-VN"/>
              </w:rPr>
              <w:t>/QĐ-UBND</w:t>
            </w:r>
          </w:p>
          <w:p w:rsidR="00396DD2" w:rsidRPr="00C5410C" w:rsidRDefault="000603AD" w:rsidP="00396DD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vi-VN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w:pict>
                <v:rect id="Rectangle 6" o:spid="_x0000_s2052" style="position:absolute;left:0;text-align:left;margin-left:24.3pt;margin-top:1.25pt;width:93pt;height:26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" fillcolor="white [3201]" strokecolor="#a5a5a5 [3206]" strokeweight="1pt">
                  <v:textbox>
                    <w:txbxContent>
                      <w:p w:rsidR="00C5410C" w:rsidRPr="00DD09DD" w:rsidRDefault="00C5410C" w:rsidP="00C5410C">
                        <w:pPr>
                          <w:jc w:val="center"/>
                          <w:rPr>
                            <w:b/>
                            <w:i/>
                            <w:sz w:val="26"/>
                            <w:szCs w:val="26"/>
                          </w:rPr>
                        </w:pPr>
                        <w:r w:rsidRPr="00DD09DD">
                          <w:rPr>
                            <w:b/>
                            <w:i/>
                            <w:sz w:val="26"/>
                            <w:szCs w:val="26"/>
                          </w:rPr>
                          <w:t>DỰ THẢO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309" w:type="dxa"/>
          </w:tcPr>
          <w:p w:rsidR="00C816BF" w:rsidRPr="00C5410C" w:rsidRDefault="00C816BF" w:rsidP="00C816B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vi-VN"/>
              </w:rPr>
            </w:pPr>
            <w:r w:rsidRPr="00C5410C">
              <w:rPr>
                <w:rFonts w:cs="Times New Roman"/>
                <w:b/>
                <w:sz w:val="26"/>
                <w:szCs w:val="26"/>
                <w:lang w:bidi="vi-VN"/>
              </w:rPr>
              <w:t>CỘNG HÒA XÃ HỘI CHỦ NGHĨA VIỆT NAM</w:t>
            </w:r>
          </w:p>
          <w:p w:rsidR="00C816BF" w:rsidRPr="00C5410C" w:rsidRDefault="00C816BF" w:rsidP="00C816B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vi-VN"/>
              </w:rPr>
            </w:pPr>
            <w:r w:rsidRPr="00C5410C">
              <w:rPr>
                <w:rFonts w:cs="Times New Roman"/>
                <w:b/>
                <w:sz w:val="26"/>
                <w:szCs w:val="26"/>
                <w:lang w:bidi="vi-VN"/>
              </w:rPr>
              <w:t>Độc lập - Tự do - Hạnh phúc</w:t>
            </w:r>
          </w:p>
          <w:p w:rsidR="00C816BF" w:rsidRPr="00C5410C" w:rsidRDefault="000603AD" w:rsidP="00C816BF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vi-VN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pict>
                <v:line id="Straight Connector 2" o:spid="_x0000_s2051" style="position:absolute;left:0;text-align:left;z-index:251661312;visibility:visible;mso-wrap-distance-top:-3e-5mm;mso-wrap-distance-bottom:-3e-5mm" from="69.5pt,.7pt" to="23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" strokecolor="black [3200]" strokeweight=".5pt">
                  <v:stroke joinstyle="miter"/>
                  <o:lock v:ext="edit" shapetype="f"/>
                </v:line>
              </w:pict>
            </w:r>
          </w:p>
          <w:p w:rsidR="00C816BF" w:rsidRPr="00C5410C" w:rsidRDefault="00C816BF" w:rsidP="00C816BF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bidi="vi-VN"/>
              </w:rPr>
            </w:pPr>
            <w:r w:rsidRPr="00C5410C">
              <w:rPr>
                <w:rFonts w:cs="Times New Roman"/>
                <w:i/>
                <w:sz w:val="26"/>
                <w:szCs w:val="26"/>
                <w:lang w:bidi="vi-VN"/>
              </w:rPr>
              <w:t>T</w:t>
            </w:r>
            <w:r w:rsidR="007F0E22" w:rsidRPr="00C5410C">
              <w:rPr>
                <w:rFonts w:cs="Times New Roman"/>
                <w:i/>
                <w:sz w:val="26"/>
                <w:szCs w:val="26"/>
              </w:rPr>
              <w:t>à Lài</w:t>
            </w:r>
            <w:r w:rsidR="007F0E22" w:rsidRPr="00C5410C">
              <w:rPr>
                <w:rFonts w:cs="Times New Roman"/>
                <w:i/>
                <w:sz w:val="26"/>
                <w:szCs w:val="26"/>
                <w:lang w:bidi="vi-VN"/>
              </w:rPr>
              <w:t xml:space="preserve">, ngày  </w:t>
            </w:r>
            <w:r w:rsidR="00B8211A">
              <w:rPr>
                <w:rFonts w:cs="Times New Roman"/>
                <w:i/>
                <w:sz w:val="26"/>
                <w:szCs w:val="26"/>
                <w:lang w:bidi="vi-VN"/>
              </w:rPr>
              <w:t xml:space="preserve"> </w:t>
            </w:r>
            <w:r w:rsidR="007F0E22" w:rsidRPr="00C5410C">
              <w:rPr>
                <w:rFonts w:cs="Times New Roman"/>
                <w:i/>
                <w:sz w:val="26"/>
                <w:szCs w:val="26"/>
                <w:lang w:bidi="vi-VN"/>
              </w:rPr>
              <w:t xml:space="preserve">    tháng</w:t>
            </w:r>
            <w:r w:rsidR="00AB5A1C">
              <w:rPr>
                <w:rFonts w:cs="Times New Roman"/>
                <w:i/>
                <w:sz w:val="26"/>
                <w:szCs w:val="26"/>
                <w:lang w:bidi="vi-VN"/>
              </w:rPr>
              <w:t xml:space="preserve"> </w:t>
            </w:r>
            <w:r w:rsidR="00B8211A">
              <w:rPr>
                <w:rFonts w:cs="Times New Roman"/>
                <w:i/>
                <w:sz w:val="26"/>
                <w:szCs w:val="26"/>
                <w:lang w:bidi="vi-VN"/>
              </w:rPr>
              <w:t xml:space="preserve">   </w:t>
            </w:r>
            <w:r w:rsidR="00AB5A1C">
              <w:rPr>
                <w:rFonts w:cs="Times New Roman"/>
                <w:i/>
                <w:sz w:val="26"/>
                <w:szCs w:val="26"/>
                <w:lang w:bidi="vi-VN"/>
              </w:rPr>
              <w:t xml:space="preserve"> </w:t>
            </w:r>
            <w:r w:rsidRPr="00C5410C">
              <w:rPr>
                <w:rFonts w:cs="Times New Roman"/>
                <w:i/>
                <w:sz w:val="26"/>
                <w:szCs w:val="26"/>
                <w:lang w:bidi="vi-VN"/>
              </w:rPr>
              <w:t>năm</w:t>
            </w:r>
            <w:r w:rsidR="007F0E22" w:rsidRPr="00C5410C">
              <w:rPr>
                <w:rFonts w:cs="Times New Roman"/>
                <w:i/>
                <w:sz w:val="26"/>
                <w:szCs w:val="26"/>
                <w:lang w:bidi="vi-VN"/>
              </w:rPr>
              <w:t xml:space="preserve"> 2025</w:t>
            </w:r>
          </w:p>
          <w:p w:rsidR="00C816BF" w:rsidRPr="00C5410C" w:rsidRDefault="00C816BF" w:rsidP="00C816BF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vi-VN"/>
              </w:rPr>
            </w:pPr>
          </w:p>
        </w:tc>
      </w:tr>
    </w:tbl>
    <w:p w:rsidR="00C816BF" w:rsidRPr="00396DD2" w:rsidRDefault="00C816BF" w:rsidP="00C816BF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C816BF" w:rsidRPr="00396DD2" w:rsidRDefault="00C816BF" w:rsidP="00C816BF">
      <w:pPr>
        <w:spacing w:after="0" w:line="240" w:lineRule="auto"/>
        <w:jc w:val="center"/>
        <w:rPr>
          <w:rFonts w:cs="Times New Roman"/>
          <w:szCs w:val="28"/>
          <w:lang w:bidi="vi-VN"/>
        </w:rPr>
      </w:pPr>
      <w:r w:rsidRPr="00396DD2">
        <w:rPr>
          <w:rFonts w:cs="Times New Roman"/>
          <w:b/>
          <w:bCs/>
          <w:szCs w:val="28"/>
          <w:lang w:bidi="vi-VN"/>
        </w:rPr>
        <w:t>QUYẾT ĐỊNH</w:t>
      </w:r>
    </w:p>
    <w:p w:rsidR="00C816BF" w:rsidRPr="00396DD2" w:rsidRDefault="00C816BF" w:rsidP="007F0E22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396DD2">
        <w:rPr>
          <w:rFonts w:cs="Times New Roman"/>
          <w:b/>
          <w:bCs/>
          <w:szCs w:val="28"/>
          <w:lang w:bidi="vi-VN"/>
        </w:rPr>
        <w:t xml:space="preserve">Ban hành Quy chế thực hiện dân chủ ở </w:t>
      </w:r>
      <w:r w:rsidRPr="00396DD2">
        <w:rPr>
          <w:rFonts w:cs="Times New Roman"/>
          <w:b/>
          <w:bCs/>
          <w:szCs w:val="28"/>
        </w:rPr>
        <w:t>cơ sở</w:t>
      </w:r>
      <w:r w:rsidR="00D90CFA">
        <w:rPr>
          <w:rFonts w:cs="Times New Roman"/>
          <w:b/>
          <w:bCs/>
          <w:szCs w:val="28"/>
        </w:rPr>
        <w:t xml:space="preserve"> trên địa bàn </w:t>
      </w:r>
      <w:r w:rsidR="007F0E22" w:rsidRPr="00396DD2">
        <w:rPr>
          <w:rFonts w:cs="Times New Roman"/>
          <w:b/>
          <w:bCs/>
          <w:szCs w:val="28"/>
          <w:lang w:bidi="vi-VN"/>
        </w:rPr>
        <w:t>xã Tà Lài</w:t>
      </w:r>
    </w:p>
    <w:p w:rsidR="00C816BF" w:rsidRPr="00396DD2" w:rsidRDefault="00C816BF" w:rsidP="00C816BF">
      <w:pPr>
        <w:spacing w:after="0" w:line="240" w:lineRule="auto"/>
        <w:jc w:val="center"/>
        <w:rPr>
          <w:rFonts w:cs="Times New Roman"/>
          <w:szCs w:val="28"/>
        </w:rPr>
      </w:pPr>
    </w:p>
    <w:p w:rsidR="00C816BF" w:rsidRPr="009A0CBF" w:rsidRDefault="00C816BF" w:rsidP="00C816BF">
      <w:pPr>
        <w:spacing w:after="0" w:line="240" w:lineRule="auto"/>
        <w:rPr>
          <w:rFonts w:cs="Times New Roman"/>
          <w:b/>
          <w:bCs/>
          <w:sz w:val="2"/>
          <w:szCs w:val="28"/>
        </w:rPr>
      </w:pPr>
      <w:bookmarkStart w:id="0" w:name="bookmark0"/>
      <w:bookmarkStart w:id="1" w:name="bookmark1"/>
      <w:bookmarkStart w:id="2" w:name="bookmark2"/>
    </w:p>
    <w:bookmarkEnd w:id="0"/>
    <w:bookmarkEnd w:id="1"/>
    <w:bookmarkEnd w:id="2"/>
    <w:p w:rsidR="00C816BF" w:rsidRPr="00396DD2" w:rsidRDefault="00C816BF" w:rsidP="00C816BF">
      <w:pPr>
        <w:spacing w:after="0" w:line="240" w:lineRule="auto"/>
        <w:rPr>
          <w:rFonts w:cs="Times New Roman"/>
          <w:i/>
          <w:iCs/>
          <w:szCs w:val="28"/>
        </w:rPr>
      </w:pPr>
    </w:p>
    <w:p w:rsidR="00C816BF" w:rsidRPr="00396DD2" w:rsidRDefault="00C816BF" w:rsidP="009A0CBF">
      <w:pPr>
        <w:spacing w:after="0" w:line="240" w:lineRule="auto"/>
        <w:ind w:firstLine="567"/>
        <w:jc w:val="both"/>
        <w:rPr>
          <w:rFonts w:cs="Times New Roman"/>
          <w:iCs/>
          <w:szCs w:val="28"/>
          <w:lang w:bidi="vi-VN"/>
        </w:rPr>
      </w:pPr>
      <w:r w:rsidRPr="00396DD2">
        <w:rPr>
          <w:rFonts w:cs="Times New Roman"/>
          <w:i/>
          <w:iCs/>
          <w:szCs w:val="28"/>
          <w:lang w:bidi="vi-VN"/>
        </w:rPr>
        <w:t>Căn cứ Luật Tổ chức chính quyền địa phương ngày</w:t>
      </w:r>
      <w:r w:rsidR="00B8211A">
        <w:rPr>
          <w:rFonts w:cs="Times New Roman"/>
          <w:i/>
          <w:iCs/>
          <w:szCs w:val="28"/>
          <w:lang w:bidi="vi-VN"/>
        </w:rPr>
        <w:t xml:space="preserve"> </w:t>
      </w:r>
      <w:r w:rsidR="007F0E22" w:rsidRPr="00396DD2">
        <w:rPr>
          <w:rFonts w:cs="Times New Roman"/>
          <w:i/>
          <w:iCs/>
          <w:szCs w:val="28"/>
          <w:lang w:bidi="vi-VN"/>
        </w:rPr>
        <w:t>số: 72/2025/QH ngày 16 tháng 6 năm 202</w:t>
      </w:r>
      <w:r w:rsidRPr="00396DD2">
        <w:rPr>
          <w:rFonts w:cs="Times New Roman"/>
          <w:i/>
          <w:iCs/>
          <w:szCs w:val="28"/>
          <w:lang w:bidi="vi-VN"/>
        </w:rPr>
        <w:t>5;</w:t>
      </w:r>
    </w:p>
    <w:p w:rsidR="00FF7975" w:rsidRPr="00396DD2" w:rsidRDefault="00FF7975" w:rsidP="00FF7975">
      <w:pPr>
        <w:spacing w:after="0" w:line="240" w:lineRule="auto"/>
        <w:ind w:firstLine="567"/>
        <w:jc w:val="both"/>
        <w:rPr>
          <w:rFonts w:cs="Times New Roman"/>
          <w:i/>
          <w:iCs/>
          <w:szCs w:val="28"/>
          <w:lang w:bidi="vi-VN"/>
        </w:rPr>
      </w:pPr>
      <w:r w:rsidRPr="00396DD2">
        <w:rPr>
          <w:rFonts w:cs="Times New Roman"/>
          <w:i/>
          <w:iCs/>
          <w:szCs w:val="28"/>
          <w:lang w:bidi="vi-VN"/>
        </w:rPr>
        <w:t xml:space="preserve">Căn cứ Luật </w:t>
      </w:r>
      <w:r>
        <w:rPr>
          <w:rFonts w:cs="Times New Roman"/>
          <w:i/>
          <w:iCs/>
          <w:szCs w:val="28"/>
          <w:lang w:bidi="vi-VN"/>
        </w:rPr>
        <w:t>t</w:t>
      </w:r>
      <w:r w:rsidRPr="00396DD2">
        <w:rPr>
          <w:rFonts w:cs="Times New Roman"/>
          <w:i/>
          <w:iCs/>
          <w:szCs w:val="28"/>
          <w:lang w:bidi="vi-VN"/>
        </w:rPr>
        <w:t>hực hiện dân chủ ở cơ sở ngày 10 tháng 11 năm 2022;</w:t>
      </w:r>
    </w:p>
    <w:p w:rsidR="00C816BF" w:rsidRPr="00396DD2" w:rsidRDefault="00C816BF" w:rsidP="009A0CBF">
      <w:pPr>
        <w:spacing w:after="0" w:line="240" w:lineRule="auto"/>
        <w:ind w:firstLine="567"/>
        <w:jc w:val="both"/>
        <w:rPr>
          <w:rFonts w:cs="Times New Roman"/>
          <w:i/>
          <w:iCs/>
          <w:szCs w:val="28"/>
          <w:lang w:bidi="vi-VN"/>
        </w:rPr>
      </w:pPr>
      <w:r w:rsidRPr="00396DD2">
        <w:rPr>
          <w:rFonts w:cs="Times New Roman"/>
          <w:i/>
          <w:iCs/>
          <w:szCs w:val="28"/>
          <w:lang w:bidi="vi-VN"/>
        </w:rPr>
        <w:t>Căn cứ Luật Ban hành văn bản quy phạm pháp luật</w:t>
      </w:r>
      <w:r w:rsidR="007F0E22" w:rsidRPr="00396DD2">
        <w:rPr>
          <w:rFonts w:cs="Times New Roman"/>
          <w:i/>
          <w:iCs/>
          <w:szCs w:val="28"/>
          <w:lang w:bidi="vi-VN"/>
        </w:rPr>
        <w:t xml:space="preserve"> số: 64/2025/QH 15, ngày 19 tháng 02 năm 2025</w:t>
      </w:r>
      <w:r w:rsidR="00456961">
        <w:rPr>
          <w:rFonts w:cs="Times New Roman"/>
          <w:i/>
          <w:iCs/>
          <w:szCs w:val="28"/>
          <w:lang w:bidi="vi-VN"/>
        </w:rPr>
        <w:t>;</w:t>
      </w:r>
    </w:p>
    <w:p w:rsidR="00396DD2" w:rsidRPr="00396DD2" w:rsidRDefault="00396DD2" w:rsidP="009A0CBF">
      <w:pPr>
        <w:spacing w:after="0" w:line="240" w:lineRule="auto"/>
        <w:ind w:firstLine="567"/>
        <w:jc w:val="both"/>
        <w:rPr>
          <w:rFonts w:cs="Times New Roman"/>
          <w:i/>
          <w:iCs/>
          <w:szCs w:val="28"/>
          <w:lang w:bidi="vi-VN"/>
        </w:rPr>
      </w:pPr>
      <w:r w:rsidRPr="00396DD2">
        <w:rPr>
          <w:rFonts w:cs="Times New Roman"/>
          <w:i/>
          <w:iCs/>
          <w:szCs w:val="28"/>
          <w:lang w:bidi="vi-VN"/>
        </w:rPr>
        <w:t xml:space="preserve">Căn cứ Nghị định số 78/2025/NĐ-CP ngày 01 tháng 04 năm 2025 của Chính phủ quy định chi tiết một số điều và biện pháp </w:t>
      </w:r>
      <w:r w:rsidR="00A42E8A">
        <w:rPr>
          <w:rFonts w:cs="Times New Roman"/>
          <w:i/>
          <w:iCs/>
          <w:szCs w:val="28"/>
          <w:lang w:bidi="vi-VN"/>
        </w:rPr>
        <w:t>để tổ chứ</w:t>
      </w:r>
      <w:r w:rsidR="00082D6B">
        <w:rPr>
          <w:rFonts w:cs="Times New Roman"/>
          <w:i/>
          <w:iCs/>
          <w:szCs w:val="28"/>
          <w:lang w:bidi="vi-VN"/>
        </w:rPr>
        <w:t>c</w:t>
      </w:r>
      <w:r w:rsidR="00A42E8A">
        <w:rPr>
          <w:rFonts w:cs="Times New Roman"/>
          <w:i/>
          <w:iCs/>
          <w:szCs w:val="28"/>
          <w:lang w:bidi="vi-VN"/>
        </w:rPr>
        <w:t>, hướng dẫn</w:t>
      </w:r>
      <w:r w:rsidRPr="00396DD2">
        <w:rPr>
          <w:rFonts w:cs="Times New Roman"/>
          <w:i/>
          <w:iCs/>
          <w:szCs w:val="28"/>
          <w:lang w:bidi="vi-VN"/>
        </w:rPr>
        <w:t xml:space="preserve"> Luật Ban hành văn bản quy phạm pháp luật;</w:t>
      </w:r>
    </w:p>
    <w:p w:rsidR="00C816BF" w:rsidRPr="00396DD2" w:rsidRDefault="00C816BF" w:rsidP="009A0CBF">
      <w:pPr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396DD2">
        <w:rPr>
          <w:rFonts w:cs="Times New Roman"/>
          <w:i/>
          <w:iCs/>
          <w:szCs w:val="28"/>
          <w:lang w:bidi="vi-VN"/>
        </w:rPr>
        <w:t xml:space="preserve">Căn cứ Nghị định số 59/2023/NĐ-CP ngày 14 tháng 8 năm 2023 của Chính phủ </w:t>
      </w:r>
      <w:bookmarkStart w:id="3" w:name="loai_1_name"/>
      <w:r w:rsidRPr="00396DD2">
        <w:rPr>
          <w:rFonts w:cs="Times New Roman"/>
          <w:i/>
          <w:iCs/>
          <w:szCs w:val="28"/>
          <w:lang w:bidi="vi-VN"/>
        </w:rPr>
        <w:t>quy định chi tiết một số điều của Luật thực hiện dân chủ cơ sở;</w:t>
      </w:r>
    </w:p>
    <w:p w:rsidR="00051C19" w:rsidRPr="00396DD2" w:rsidRDefault="00C816BF" w:rsidP="009A0CBF">
      <w:pPr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396DD2">
        <w:rPr>
          <w:rFonts w:cs="Times New Roman"/>
          <w:i/>
          <w:iCs/>
          <w:szCs w:val="28"/>
          <w:lang w:bidi="vi-VN"/>
        </w:rPr>
        <w:t xml:space="preserve">Căn cứ Nghị định số </w:t>
      </w:r>
      <w:r w:rsidRPr="00396DD2">
        <w:rPr>
          <w:rFonts w:cs="Times New Roman"/>
          <w:i/>
          <w:iCs/>
          <w:szCs w:val="28"/>
        </w:rPr>
        <w:t>61</w:t>
      </w:r>
      <w:r w:rsidRPr="00396DD2">
        <w:rPr>
          <w:rFonts w:cs="Times New Roman"/>
          <w:i/>
          <w:iCs/>
          <w:szCs w:val="28"/>
          <w:lang w:bidi="vi-VN"/>
        </w:rPr>
        <w:t>/2023/NĐ-CP ngày 1</w:t>
      </w:r>
      <w:r w:rsidRPr="00396DD2">
        <w:rPr>
          <w:rFonts w:cs="Times New Roman"/>
          <w:i/>
          <w:iCs/>
          <w:szCs w:val="28"/>
        </w:rPr>
        <w:t>6</w:t>
      </w:r>
      <w:r w:rsidRPr="00396DD2">
        <w:rPr>
          <w:rFonts w:cs="Times New Roman"/>
          <w:i/>
          <w:iCs/>
          <w:szCs w:val="28"/>
          <w:lang w:bidi="vi-VN"/>
        </w:rPr>
        <w:t xml:space="preserve"> tháng 8 năm 2023 của Chính phủ</w:t>
      </w:r>
      <w:r w:rsidRPr="00396DD2">
        <w:rPr>
          <w:rFonts w:cs="Times New Roman"/>
          <w:i/>
          <w:iCs/>
          <w:szCs w:val="28"/>
        </w:rPr>
        <w:t xml:space="preserve"> về xây dựng và thực hiện hương ước, quy ước của cộng đồng dân cư;</w:t>
      </w:r>
    </w:p>
    <w:p w:rsidR="00C816BF" w:rsidRPr="007140E3" w:rsidRDefault="00051C19" w:rsidP="00FF7975">
      <w:pPr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7140E3">
        <w:rPr>
          <w:rFonts w:cs="Times New Roman"/>
          <w:i/>
          <w:iCs/>
          <w:szCs w:val="28"/>
          <w:lang w:bidi="vi-VN"/>
        </w:rPr>
        <w:t>Căn cứ văn bản số</w:t>
      </w:r>
      <w:r w:rsidR="00456961" w:rsidRPr="007140E3">
        <w:rPr>
          <w:rFonts w:cs="Times New Roman"/>
          <w:i/>
          <w:iCs/>
          <w:szCs w:val="28"/>
          <w:lang w:bidi="vi-VN"/>
        </w:rPr>
        <w:t xml:space="preserve"> …. </w:t>
      </w:r>
      <w:r w:rsidR="00F5450D" w:rsidRPr="007140E3">
        <w:rPr>
          <w:rFonts w:cs="Times New Roman"/>
          <w:i/>
          <w:iCs/>
          <w:szCs w:val="28"/>
          <w:lang w:bidi="vi-VN"/>
        </w:rPr>
        <w:t xml:space="preserve"> ngày …./…../2025</w:t>
      </w:r>
      <w:r w:rsidRPr="007140E3">
        <w:rPr>
          <w:rFonts w:cs="Times New Roman"/>
          <w:i/>
          <w:iCs/>
          <w:szCs w:val="28"/>
          <w:lang w:bidi="vi-VN"/>
        </w:rPr>
        <w:t xml:space="preserve"> của </w:t>
      </w:r>
      <w:r w:rsidR="007F0E22" w:rsidRPr="007140E3">
        <w:rPr>
          <w:rFonts w:cs="Times New Roman"/>
          <w:i/>
          <w:iCs/>
          <w:szCs w:val="28"/>
          <w:lang w:bidi="vi-VN"/>
        </w:rPr>
        <w:t>UB.MTTQ</w:t>
      </w:r>
      <w:r w:rsidR="00AB5A1C" w:rsidRPr="007140E3">
        <w:rPr>
          <w:rFonts w:cs="Times New Roman"/>
          <w:i/>
          <w:iCs/>
          <w:szCs w:val="28"/>
          <w:lang w:bidi="vi-VN"/>
        </w:rPr>
        <w:t>VN</w:t>
      </w:r>
      <w:r w:rsidR="007F0E22" w:rsidRPr="007140E3">
        <w:rPr>
          <w:rFonts w:cs="Times New Roman"/>
          <w:i/>
          <w:iCs/>
          <w:szCs w:val="28"/>
          <w:lang w:bidi="vi-VN"/>
        </w:rPr>
        <w:t xml:space="preserve"> xã Tà Lài </w:t>
      </w:r>
      <w:r w:rsidRPr="007140E3">
        <w:rPr>
          <w:rFonts w:cs="Times New Roman"/>
          <w:i/>
          <w:iCs/>
          <w:szCs w:val="28"/>
          <w:lang w:bidi="vi-VN"/>
        </w:rPr>
        <w:t>về kết quả lấy ý kiến phản biện xã hội đối với dự thảo</w:t>
      </w:r>
      <w:r w:rsidR="004F7BAA" w:rsidRPr="007140E3">
        <w:rPr>
          <w:rFonts w:cs="Times New Roman"/>
          <w:i/>
          <w:iCs/>
          <w:szCs w:val="28"/>
          <w:lang w:bidi="vi-VN"/>
        </w:rPr>
        <w:t xml:space="preserve"> </w:t>
      </w:r>
      <w:r w:rsidR="00082D6B" w:rsidRPr="007140E3">
        <w:rPr>
          <w:rFonts w:cs="Times New Roman"/>
          <w:i/>
          <w:iCs/>
          <w:szCs w:val="28"/>
          <w:lang w:bidi="vi-VN"/>
        </w:rPr>
        <w:t xml:space="preserve">thực hiện </w:t>
      </w:r>
      <w:r w:rsidRPr="007140E3">
        <w:rPr>
          <w:rFonts w:cs="Times New Roman"/>
          <w:i/>
          <w:iCs/>
          <w:szCs w:val="28"/>
          <w:lang w:bidi="vi-VN"/>
        </w:rPr>
        <w:t>quy chế</w:t>
      </w:r>
      <w:r w:rsidR="00082D6B" w:rsidRPr="007140E3">
        <w:rPr>
          <w:rFonts w:cs="Times New Roman"/>
          <w:i/>
          <w:iCs/>
          <w:szCs w:val="28"/>
          <w:lang w:bidi="vi-VN"/>
        </w:rPr>
        <w:t xml:space="preserve"> dân chủ ở cơ sở xã Tà Lài</w:t>
      </w:r>
      <w:r w:rsidR="007331EB" w:rsidRPr="007140E3">
        <w:rPr>
          <w:rFonts w:cs="Times New Roman"/>
          <w:i/>
          <w:iCs/>
          <w:szCs w:val="28"/>
          <w:lang w:bidi="vi-VN"/>
        </w:rPr>
        <w:t>;</w:t>
      </w:r>
    </w:p>
    <w:bookmarkEnd w:id="3"/>
    <w:p w:rsidR="009A0CBF" w:rsidRPr="009A0CBF" w:rsidRDefault="00C816BF" w:rsidP="00FF7975">
      <w:pPr>
        <w:spacing w:after="0" w:line="240" w:lineRule="auto"/>
        <w:ind w:firstLine="567"/>
        <w:jc w:val="both"/>
        <w:rPr>
          <w:rFonts w:cs="Times New Roman"/>
          <w:b/>
          <w:bCs/>
          <w:sz w:val="16"/>
          <w:szCs w:val="28"/>
          <w:lang w:bidi="vi-VN"/>
        </w:rPr>
      </w:pPr>
      <w:r w:rsidRPr="00396DD2">
        <w:rPr>
          <w:rFonts w:cs="Times New Roman"/>
          <w:i/>
          <w:szCs w:val="28"/>
          <w:lang w:bidi="vi-VN"/>
        </w:rPr>
        <w:t>Theo đề nghị củ</w:t>
      </w:r>
      <w:r w:rsidR="007F0E22" w:rsidRPr="00396DD2">
        <w:rPr>
          <w:rFonts w:cs="Times New Roman"/>
          <w:i/>
          <w:szCs w:val="28"/>
          <w:lang w:bidi="vi-VN"/>
        </w:rPr>
        <w:t xml:space="preserve">a </w:t>
      </w:r>
      <w:r w:rsidR="00456961">
        <w:rPr>
          <w:rFonts w:cs="Times New Roman"/>
          <w:i/>
          <w:szCs w:val="28"/>
          <w:lang w:bidi="vi-VN"/>
        </w:rPr>
        <w:t xml:space="preserve">Trưởng </w:t>
      </w:r>
      <w:r w:rsidR="009A0CBF" w:rsidRPr="00396DD2">
        <w:rPr>
          <w:rFonts w:cs="Times New Roman"/>
          <w:i/>
          <w:szCs w:val="28"/>
          <w:lang w:bidi="vi-VN"/>
        </w:rPr>
        <w:t xml:space="preserve">Phòng Văn </w:t>
      </w:r>
      <w:r w:rsidR="007F0E22" w:rsidRPr="00396DD2">
        <w:rPr>
          <w:rFonts w:cs="Times New Roman"/>
          <w:i/>
          <w:szCs w:val="28"/>
          <w:lang w:bidi="vi-VN"/>
        </w:rPr>
        <w:t xml:space="preserve">hoá – </w:t>
      </w:r>
      <w:r w:rsidR="009A0CBF" w:rsidRPr="00396DD2">
        <w:rPr>
          <w:rFonts w:cs="Times New Roman"/>
          <w:i/>
          <w:szCs w:val="28"/>
          <w:lang w:bidi="vi-VN"/>
        </w:rPr>
        <w:t xml:space="preserve">Xã </w:t>
      </w:r>
      <w:r w:rsidR="007F0E22" w:rsidRPr="00396DD2">
        <w:rPr>
          <w:rFonts w:cs="Times New Roman"/>
          <w:i/>
          <w:szCs w:val="28"/>
          <w:lang w:bidi="vi-VN"/>
        </w:rPr>
        <w:t>hộ</w:t>
      </w:r>
      <w:r w:rsidR="00C5410C">
        <w:rPr>
          <w:rFonts w:cs="Times New Roman"/>
          <w:i/>
          <w:szCs w:val="28"/>
          <w:lang w:bidi="vi-VN"/>
        </w:rPr>
        <w:t>i xã Tà L</w:t>
      </w:r>
      <w:r w:rsidR="007F0E22" w:rsidRPr="00396DD2">
        <w:rPr>
          <w:rFonts w:cs="Times New Roman"/>
          <w:i/>
          <w:szCs w:val="28"/>
          <w:lang w:bidi="vi-VN"/>
        </w:rPr>
        <w:t>ài</w:t>
      </w:r>
      <w:bookmarkStart w:id="4" w:name="bookmark3"/>
      <w:bookmarkStart w:id="5" w:name="bookmark4"/>
      <w:bookmarkStart w:id="6" w:name="bookmark5"/>
      <w:r w:rsidR="00FF7975">
        <w:rPr>
          <w:rFonts w:cs="Times New Roman"/>
          <w:i/>
          <w:szCs w:val="28"/>
          <w:lang w:bidi="vi-VN"/>
        </w:rPr>
        <w:t>,</w:t>
      </w:r>
    </w:p>
    <w:bookmarkEnd w:id="4"/>
    <w:bookmarkEnd w:id="5"/>
    <w:bookmarkEnd w:id="6"/>
    <w:p w:rsidR="00854EC9" w:rsidRPr="001536E0" w:rsidRDefault="00854EC9" w:rsidP="00FF7975">
      <w:pPr>
        <w:shd w:val="clear" w:color="auto" w:fill="FFFFFF"/>
        <w:spacing w:after="120" w:line="240" w:lineRule="auto"/>
        <w:ind w:firstLine="567"/>
        <w:jc w:val="both"/>
        <w:rPr>
          <w:i/>
          <w:lang w:val="vi-VN"/>
        </w:rPr>
      </w:pPr>
      <w:r w:rsidRPr="00D639C9">
        <w:rPr>
          <w:i/>
          <w:iCs/>
          <w:lang w:val="vi-VN"/>
        </w:rPr>
        <w:t xml:space="preserve">Ủy ban nhân dân </w:t>
      </w:r>
      <w:r w:rsidRPr="00A42557">
        <w:rPr>
          <w:i/>
          <w:iCs/>
          <w:lang w:val="vi-VN"/>
        </w:rPr>
        <w:t xml:space="preserve">xã </w:t>
      </w:r>
      <w:r w:rsidRPr="00A04890">
        <w:rPr>
          <w:i/>
          <w:iCs/>
          <w:lang w:val="vi-VN"/>
        </w:rPr>
        <w:t xml:space="preserve">Tà Lài </w:t>
      </w:r>
      <w:r w:rsidRPr="00D639C9">
        <w:rPr>
          <w:i/>
          <w:iCs/>
          <w:lang w:val="vi-VN"/>
        </w:rPr>
        <w:t xml:space="preserve">ban hành Quyết định </w:t>
      </w:r>
      <w:r>
        <w:rPr>
          <w:i/>
          <w:iCs/>
        </w:rPr>
        <w:t xml:space="preserve">Quy chế </w:t>
      </w:r>
      <w:r w:rsidR="00FF7975" w:rsidRPr="00FF7975">
        <w:rPr>
          <w:rFonts w:cs="Times New Roman"/>
          <w:bCs/>
          <w:i/>
          <w:szCs w:val="28"/>
          <w:lang w:bidi="vi-VN"/>
        </w:rPr>
        <w:t xml:space="preserve">thực hiện dân chủ ở </w:t>
      </w:r>
      <w:r w:rsidR="00FF7975" w:rsidRPr="00FF7975">
        <w:rPr>
          <w:rFonts w:cs="Times New Roman"/>
          <w:bCs/>
          <w:i/>
          <w:szCs w:val="28"/>
        </w:rPr>
        <w:t xml:space="preserve">cơ sở trên địa bàn </w:t>
      </w:r>
      <w:r w:rsidR="00FF7975" w:rsidRPr="00FF7975">
        <w:rPr>
          <w:rFonts w:cs="Times New Roman"/>
          <w:bCs/>
          <w:i/>
          <w:szCs w:val="28"/>
          <w:lang w:bidi="vi-VN"/>
        </w:rPr>
        <w:t>xã Tà Lài</w:t>
      </w:r>
      <w:r>
        <w:rPr>
          <w:i/>
          <w:iCs/>
          <w:lang w:val="vi-VN"/>
        </w:rPr>
        <w:t>, tỉnh Đồng Nai.</w:t>
      </w:r>
    </w:p>
    <w:p w:rsidR="00C816BF" w:rsidRPr="00396DD2" w:rsidRDefault="00C816BF" w:rsidP="00FF7975">
      <w:pPr>
        <w:spacing w:before="120" w:after="0" w:line="240" w:lineRule="auto"/>
        <w:ind w:firstLine="567"/>
        <w:jc w:val="both"/>
        <w:rPr>
          <w:rFonts w:cs="Times New Roman"/>
          <w:szCs w:val="28"/>
          <w:lang w:bidi="vi-VN"/>
        </w:rPr>
      </w:pPr>
      <w:r w:rsidRPr="00396DD2">
        <w:rPr>
          <w:rFonts w:cs="Times New Roman"/>
          <w:b/>
          <w:bCs/>
          <w:szCs w:val="28"/>
          <w:lang w:bidi="vi-VN"/>
        </w:rPr>
        <w:t xml:space="preserve">Điều 1. </w:t>
      </w:r>
      <w:r w:rsidRPr="00396DD2">
        <w:rPr>
          <w:rFonts w:cs="Times New Roman"/>
          <w:szCs w:val="28"/>
          <w:lang w:bidi="vi-VN"/>
        </w:rPr>
        <w:t xml:space="preserve">Ban hành kèm theo Quyết định này Quy chế thực hiện dân chủ ở </w:t>
      </w:r>
      <w:r w:rsidRPr="00396DD2">
        <w:rPr>
          <w:rFonts w:cs="Times New Roman"/>
          <w:szCs w:val="28"/>
        </w:rPr>
        <w:t>cơ sở</w:t>
      </w:r>
      <w:r w:rsidR="004D005D">
        <w:rPr>
          <w:rFonts w:cs="Times New Roman"/>
          <w:szCs w:val="28"/>
        </w:rPr>
        <w:t xml:space="preserve"> trên địa bàn</w:t>
      </w:r>
      <w:r w:rsidR="007F0E22" w:rsidRPr="00396DD2">
        <w:rPr>
          <w:rFonts w:cs="Times New Roman"/>
          <w:szCs w:val="28"/>
        </w:rPr>
        <w:t xml:space="preserve"> xã Tà Lài</w:t>
      </w:r>
      <w:r w:rsidRPr="00396DD2">
        <w:rPr>
          <w:rFonts w:cs="Times New Roman"/>
          <w:szCs w:val="28"/>
        </w:rPr>
        <w:t>, tỉnh Đồng Nai</w:t>
      </w:r>
      <w:r w:rsidRPr="00396DD2">
        <w:rPr>
          <w:rFonts w:cs="Times New Roman"/>
          <w:szCs w:val="28"/>
          <w:lang w:bidi="vi-VN"/>
        </w:rPr>
        <w:t>.</w:t>
      </w:r>
    </w:p>
    <w:p w:rsidR="000777EF" w:rsidRPr="00396DD2" w:rsidRDefault="00C816BF" w:rsidP="00854EC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396DD2">
        <w:rPr>
          <w:rFonts w:cs="Times New Roman"/>
          <w:b/>
          <w:bCs/>
          <w:szCs w:val="28"/>
          <w:lang w:bidi="vi-VN"/>
        </w:rPr>
        <w:t xml:space="preserve">Điều 2. </w:t>
      </w:r>
      <w:r w:rsidRPr="00396DD2">
        <w:rPr>
          <w:rFonts w:cs="Times New Roman"/>
          <w:szCs w:val="28"/>
          <w:lang w:bidi="vi-VN"/>
        </w:rPr>
        <w:t>Quyết định này có hiệu lự</w:t>
      </w:r>
      <w:r w:rsidR="000777EF" w:rsidRPr="00396DD2">
        <w:rPr>
          <w:rFonts w:cs="Times New Roman"/>
          <w:szCs w:val="28"/>
          <w:lang w:bidi="vi-VN"/>
        </w:rPr>
        <w:t>c thi hành kể từ</w:t>
      </w:r>
      <w:r w:rsidR="007331EB">
        <w:rPr>
          <w:rFonts w:cs="Times New Roman"/>
          <w:szCs w:val="28"/>
          <w:lang w:bidi="vi-VN"/>
        </w:rPr>
        <w:t xml:space="preserve"> ngày </w:t>
      </w:r>
      <w:r w:rsidR="00FF7975">
        <w:rPr>
          <w:rFonts w:cs="Times New Roman"/>
          <w:szCs w:val="28"/>
          <w:lang w:bidi="vi-VN"/>
        </w:rPr>
        <w:t>….tháng ….năm 2025.</w:t>
      </w:r>
    </w:p>
    <w:p w:rsidR="00C816BF" w:rsidRDefault="00C816BF" w:rsidP="00854EC9">
      <w:pPr>
        <w:spacing w:after="0" w:line="240" w:lineRule="auto"/>
        <w:ind w:firstLine="567"/>
        <w:jc w:val="both"/>
        <w:rPr>
          <w:rFonts w:cs="Times New Roman"/>
          <w:szCs w:val="28"/>
          <w:lang w:bidi="vi-VN"/>
        </w:rPr>
      </w:pPr>
      <w:r w:rsidRPr="00396DD2">
        <w:rPr>
          <w:rFonts w:cs="Times New Roman"/>
          <w:b/>
          <w:bCs/>
          <w:szCs w:val="28"/>
          <w:lang w:bidi="vi-VN"/>
        </w:rPr>
        <w:t xml:space="preserve">Điều 3. </w:t>
      </w:r>
      <w:r w:rsidR="00CC1FBE">
        <w:rPr>
          <w:rFonts w:cs="Times New Roman"/>
          <w:bCs/>
          <w:szCs w:val="28"/>
          <w:lang w:bidi="vi-VN"/>
        </w:rPr>
        <w:t xml:space="preserve">Chánh Văn phòng HĐND và </w:t>
      </w:r>
      <w:r w:rsidR="00396DD2" w:rsidRPr="00396DD2">
        <w:rPr>
          <w:rFonts w:cs="Times New Roman"/>
          <w:bCs/>
          <w:szCs w:val="28"/>
          <w:lang w:bidi="vi-VN"/>
        </w:rPr>
        <w:t>UBND</w:t>
      </w:r>
      <w:r w:rsidR="00854EC9">
        <w:rPr>
          <w:rFonts w:cs="Times New Roman"/>
          <w:bCs/>
          <w:szCs w:val="28"/>
          <w:lang w:bidi="vi-VN"/>
        </w:rPr>
        <w:t xml:space="preserve"> xã</w:t>
      </w:r>
      <w:r w:rsidR="00396DD2" w:rsidRPr="00396DD2">
        <w:rPr>
          <w:rFonts w:cs="Times New Roman"/>
          <w:b/>
          <w:bCs/>
          <w:szCs w:val="28"/>
          <w:lang w:bidi="vi-VN"/>
        </w:rPr>
        <w:t xml:space="preserve">, </w:t>
      </w:r>
      <w:r w:rsidR="00396DD2" w:rsidRPr="00396DD2">
        <w:rPr>
          <w:rFonts w:cs="Times New Roman"/>
          <w:szCs w:val="28"/>
          <w:lang w:bidi="vi-VN"/>
        </w:rPr>
        <w:t xml:space="preserve">các </w:t>
      </w:r>
      <w:r w:rsidR="00CC1FBE" w:rsidRPr="00396DD2">
        <w:rPr>
          <w:rFonts w:cs="Times New Roman"/>
          <w:szCs w:val="28"/>
          <w:lang w:bidi="vi-VN"/>
        </w:rPr>
        <w:t>Phòng</w:t>
      </w:r>
      <w:r w:rsidR="009B5A52">
        <w:rPr>
          <w:rFonts w:cs="Times New Roman"/>
          <w:szCs w:val="28"/>
          <w:lang w:bidi="vi-VN"/>
        </w:rPr>
        <w:t xml:space="preserve"> ban</w:t>
      </w:r>
      <w:r w:rsidR="00B8211A">
        <w:rPr>
          <w:rFonts w:cs="Times New Roman"/>
          <w:szCs w:val="28"/>
          <w:lang w:bidi="vi-VN"/>
        </w:rPr>
        <w:t xml:space="preserve"> </w:t>
      </w:r>
      <w:r w:rsidR="009B5A52">
        <w:rPr>
          <w:rFonts w:cs="Times New Roman"/>
          <w:szCs w:val="28"/>
          <w:lang w:bidi="vi-VN"/>
        </w:rPr>
        <w:t>chuyên môn</w:t>
      </w:r>
      <w:r w:rsidR="00854EC9">
        <w:rPr>
          <w:rFonts w:cs="Times New Roman"/>
          <w:szCs w:val="28"/>
          <w:lang w:bidi="vi-VN"/>
        </w:rPr>
        <w:t xml:space="preserve"> thuộc UBND xã</w:t>
      </w:r>
      <w:r w:rsidRPr="00396DD2">
        <w:rPr>
          <w:rFonts w:cs="Times New Roman"/>
          <w:szCs w:val="28"/>
          <w:lang w:bidi="vi-VN"/>
        </w:rPr>
        <w:t xml:space="preserve">, </w:t>
      </w:r>
      <w:r w:rsidR="00471AA6">
        <w:rPr>
          <w:rFonts w:cs="Times New Roman"/>
          <w:szCs w:val="28"/>
          <w:lang w:bidi="vi-VN"/>
        </w:rPr>
        <w:t xml:space="preserve">các đơn vị liên quan, </w:t>
      </w:r>
      <w:r w:rsidRPr="00396DD2">
        <w:rPr>
          <w:rFonts w:cs="Times New Roman"/>
          <w:szCs w:val="28"/>
        </w:rPr>
        <w:t>Trưởng các ấp và</w:t>
      </w:r>
      <w:r w:rsidRPr="00396DD2">
        <w:rPr>
          <w:rFonts w:cs="Times New Roman"/>
          <w:szCs w:val="28"/>
          <w:lang w:bidi="vi-VN"/>
        </w:rPr>
        <w:t xml:space="preserve"> toàn thể </w:t>
      </w:r>
      <w:r w:rsidR="00F65ED1">
        <w:rPr>
          <w:rFonts w:cs="Times New Roman"/>
          <w:szCs w:val="28"/>
          <w:lang w:bidi="vi-VN"/>
        </w:rPr>
        <w:t>n</w:t>
      </w:r>
      <w:r w:rsidR="00CC1FBE" w:rsidRPr="00396DD2">
        <w:rPr>
          <w:rFonts w:cs="Times New Roman"/>
          <w:szCs w:val="28"/>
          <w:lang w:bidi="vi-VN"/>
        </w:rPr>
        <w:t xml:space="preserve">hân </w:t>
      </w:r>
      <w:r w:rsidRPr="00396DD2">
        <w:rPr>
          <w:rFonts w:cs="Times New Roman"/>
          <w:szCs w:val="28"/>
          <w:lang w:bidi="vi-VN"/>
        </w:rPr>
        <w:t>dân trên đị</w:t>
      </w:r>
      <w:r w:rsidR="00396DD2" w:rsidRPr="00396DD2">
        <w:rPr>
          <w:rFonts w:cs="Times New Roman"/>
          <w:szCs w:val="28"/>
          <w:lang w:bidi="vi-VN"/>
        </w:rPr>
        <w:t>a bàn xã Tà Lài</w:t>
      </w:r>
      <w:r w:rsidRPr="00396DD2">
        <w:rPr>
          <w:rFonts w:cs="Times New Roman"/>
          <w:szCs w:val="28"/>
          <w:lang w:bidi="vi-VN"/>
        </w:rPr>
        <w:t>,</w:t>
      </w:r>
      <w:r w:rsidR="00B8211A">
        <w:rPr>
          <w:rFonts w:cs="Times New Roman"/>
          <w:szCs w:val="28"/>
          <w:lang w:bidi="vi-VN"/>
        </w:rPr>
        <w:t xml:space="preserve"> </w:t>
      </w:r>
      <w:r w:rsidRPr="00396DD2">
        <w:rPr>
          <w:rFonts w:cs="Times New Roman"/>
          <w:szCs w:val="28"/>
          <w:lang w:bidi="vi-VN"/>
        </w:rPr>
        <w:t>có trách nhiệ</w:t>
      </w:r>
      <w:r w:rsidR="00396DD2" w:rsidRPr="00396DD2">
        <w:rPr>
          <w:rFonts w:cs="Times New Roman"/>
          <w:szCs w:val="28"/>
          <w:lang w:bidi="vi-VN"/>
        </w:rPr>
        <w:t xml:space="preserve">m thi hành </w:t>
      </w:r>
      <w:r w:rsidRPr="00396DD2">
        <w:rPr>
          <w:rFonts w:cs="Times New Roman"/>
          <w:szCs w:val="28"/>
          <w:lang w:bidi="vi-VN"/>
        </w:rPr>
        <w:t>Quyết định này./.</w:t>
      </w:r>
    </w:p>
    <w:p w:rsidR="00CC1FBE" w:rsidRPr="00CC1FBE" w:rsidRDefault="00CC1FBE" w:rsidP="009A0CBF">
      <w:pPr>
        <w:spacing w:after="0" w:line="240" w:lineRule="auto"/>
        <w:ind w:firstLine="720"/>
        <w:jc w:val="both"/>
        <w:rPr>
          <w:rFonts w:cs="Times New Roman"/>
          <w:sz w:val="18"/>
          <w:szCs w:val="28"/>
          <w:lang w:bidi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1"/>
        <w:gridCol w:w="4637"/>
      </w:tblGrid>
      <w:tr w:rsidR="00C816BF" w:rsidRPr="00396DD2" w:rsidTr="005050BB">
        <w:tc>
          <w:tcPr>
            <w:tcW w:w="4772" w:type="dxa"/>
          </w:tcPr>
          <w:p w:rsidR="00C816BF" w:rsidRPr="00396DD2" w:rsidRDefault="00C816BF" w:rsidP="00C816BF">
            <w:pPr>
              <w:widowControl/>
              <w:rPr>
                <w:rFonts w:ascii="Times New Roman" w:hAnsi="Times New Roman" w:cs="Times New Roman"/>
              </w:rPr>
            </w:pPr>
            <w:r w:rsidRPr="00396DD2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</w:p>
          <w:p w:rsidR="00471AA6" w:rsidRDefault="00471AA6" w:rsidP="00471AA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bookmarkStart w:id="7" w:name="bookmark6"/>
            <w:bookmarkEnd w:id="7"/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Như Điều 3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816BF" w:rsidRPr="00C81739" w:rsidRDefault="00C816BF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 xml:space="preserve">UBND </w:t>
            </w:r>
            <w:r w:rsidR="00396DD2"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tỉnh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816BF" w:rsidRPr="00C81739" w:rsidRDefault="00C816BF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- UB</w:t>
            </w:r>
            <w:r w:rsidR="00F65ED1">
              <w:rPr>
                <w:rFonts w:ascii="Times New Roman" w:hAnsi="Times New Roman" w:cs="Times New Roman"/>
                <w:sz w:val="22"/>
                <w:szCs w:val="22"/>
                <w:lang w:val="en-US" w:bidi="ar-SA"/>
              </w:rPr>
              <w:t>.</w:t>
            </w:r>
            <w:r w:rsidR="00F65ED1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MTTQ</w:t>
            </w:r>
            <w:r w:rsidR="00F65ED1">
              <w:rPr>
                <w:rFonts w:ascii="Times New Roman" w:hAnsi="Times New Roman" w:cs="Times New Roman"/>
                <w:sz w:val="22"/>
                <w:szCs w:val="22"/>
                <w:lang w:val="en-US" w:bidi="ar-SA"/>
              </w:rPr>
              <w:t xml:space="preserve">VN </w:t>
            </w:r>
            <w:r w:rsidR="00396DD2"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tỉnh</w:t>
            </w: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;</w:t>
            </w:r>
          </w:p>
          <w:p w:rsidR="00C816BF" w:rsidRPr="00C81739" w:rsidRDefault="00C816BF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bookmark7"/>
            <w:bookmarkEnd w:id="8"/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 w:rsidR="00396DD2" w:rsidRPr="00C81739">
              <w:rPr>
                <w:rFonts w:ascii="Times New Roman" w:hAnsi="Times New Roman" w:cs="Times New Roman"/>
                <w:sz w:val="22"/>
                <w:szCs w:val="22"/>
              </w:rPr>
              <w:t>Sở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 xml:space="preserve"> Tư pháp; </w:t>
            </w:r>
          </w:p>
          <w:p w:rsidR="00C816BF" w:rsidRPr="00C81739" w:rsidRDefault="00C816BF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 w:rsidR="00396DD2" w:rsidRPr="00C81739">
              <w:rPr>
                <w:rFonts w:ascii="Times New Roman" w:hAnsi="Times New Roman" w:cs="Times New Roman"/>
                <w:sz w:val="22"/>
                <w:szCs w:val="22"/>
              </w:rPr>
              <w:t>Sở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 xml:space="preserve"> Nội vụ;</w:t>
            </w:r>
            <w:bookmarkStart w:id="9" w:name="bookmark8"/>
            <w:bookmarkEnd w:id="9"/>
          </w:p>
          <w:p w:rsidR="00396DD2" w:rsidRPr="00C81739" w:rsidRDefault="00396DD2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817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Sở </w:t>
            </w:r>
            <w:r w:rsidR="00C5410C" w:rsidRPr="00C817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Văn hóa, Thể thao và Du lịch</w:t>
            </w:r>
            <w:r w:rsidRPr="00C817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C816BF" w:rsidRPr="00C81739" w:rsidRDefault="00C816BF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>Thường trực Đảng uỷ</w:t>
            </w:r>
            <w:r w:rsidR="00AB5A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xã</w:t>
            </w: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;</w:t>
            </w:r>
          </w:p>
          <w:p w:rsidR="00C816BF" w:rsidRPr="00C81739" w:rsidRDefault="00C816BF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>- Thường trực HĐND</w:t>
            </w:r>
            <w:bookmarkStart w:id="10" w:name="bookmark9"/>
            <w:bookmarkEnd w:id="10"/>
            <w:r w:rsidR="00AB5A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xã</w:t>
            </w:r>
            <w:r w:rsidR="00652EC2" w:rsidRPr="00C817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C816BF" w:rsidRPr="00C81739" w:rsidRDefault="00C816BF" w:rsidP="00C816B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bookmark10"/>
            <w:bookmarkEnd w:id="11"/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 w:rsidR="00396DD2" w:rsidRPr="00C81739">
              <w:rPr>
                <w:rFonts w:ascii="Times New Roman" w:hAnsi="Times New Roman" w:cs="Times New Roman"/>
                <w:sz w:val="22"/>
                <w:szCs w:val="22"/>
              </w:rPr>
              <w:t>UB</w:t>
            </w:r>
            <w:r w:rsidR="00AB5A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F65E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96DD2" w:rsidRPr="00C81739">
              <w:rPr>
                <w:rFonts w:ascii="Times New Roman" w:hAnsi="Times New Roman" w:cs="Times New Roman"/>
                <w:sz w:val="22"/>
                <w:szCs w:val="22"/>
              </w:rPr>
              <w:t>MTTQ</w:t>
            </w:r>
            <w:r w:rsidR="00CF22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VN</w:t>
            </w:r>
            <w:r w:rsidR="00396DD2" w:rsidRPr="00C81739">
              <w:rPr>
                <w:rFonts w:ascii="Times New Roman" w:hAnsi="Times New Roman" w:cs="Times New Roman"/>
                <w:sz w:val="22"/>
                <w:szCs w:val="22"/>
              </w:rPr>
              <w:t xml:space="preserve"> xã;</w:t>
            </w:r>
          </w:p>
          <w:p w:rsidR="008A75CC" w:rsidRPr="00854EC9" w:rsidRDefault="008A75CC" w:rsidP="00F65ED1">
            <w:pPr>
              <w:widowControl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bookmarkStart w:id="12" w:name="bookmark11"/>
            <w:bookmarkEnd w:id="12"/>
            <w:r w:rsidRPr="00854EC9">
              <w:rPr>
                <w:rFonts w:ascii="Times New Roman" w:eastAsia="Times New Roman" w:hAnsi="Times New Roman" w:cs="Times New Roman"/>
                <w:sz w:val="22"/>
              </w:rPr>
              <w:t>- Cổng thông tin điện tử xã (công khai);</w:t>
            </w:r>
          </w:p>
          <w:p w:rsidR="00C816BF" w:rsidRPr="00396DD2" w:rsidRDefault="00C816BF" w:rsidP="00C816BF">
            <w:pPr>
              <w:widowControl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bookmarkStart w:id="13" w:name="bookmark14"/>
            <w:bookmarkEnd w:id="13"/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t>Lưu: V</w:t>
            </w: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T</w:t>
            </w:r>
            <w:r w:rsidR="00652EC2" w:rsidRPr="00C81739">
              <w:rPr>
                <w:rFonts w:ascii="Times New Roman" w:hAnsi="Times New Roman" w:cs="Times New Roman"/>
                <w:sz w:val="22"/>
                <w:szCs w:val="22"/>
                <w:lang w:val="en-US" w:bidi="ar-SA"/>
              </w:rPr>
              <w:t>, VHXH (Quyết)</w:t>
            </w:r>
            <w:r w:rsidRPr="00C81739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.</w:t>
            </w:r>
            <w:r w:rsidRPr="00C81739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</w:tc>
        <w:tc>
          <w:tcPr>
            <w:tcW w:w="4773" w:type="dxa"/>
          </w:tcPr>
          <w:p w:rsidR="00C816BF" w:rsidRPr="008A75CC" w:rsidRDefault="00C816BF" w:rsidP="00C816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SA"/>
              </w:rPr>
            </w:pPr>
            <w:r w:rsidRPr="00396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Ủ</w:t>
            </w:r>
            <w:r w:rsidR="008A7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 BAN NHÂN DÂN</w:t>
            </w:r>
          </w:p>
          <w:p w:rsidR="00C816BF" w:rsidRPr="00CC1FBE" w:rsidRDefault="00C816BF" w:rsidP="00C816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SA"/>
              </w:rPr>
            </w:pPr>
            <w:r w:rsidRPr="00396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:rsidR="00C816BF" w:rsidRPr="00396DD2" w:rsidRDefault="00C816BF" w:rsidP="00396DD2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  <w:p w:rsidR="00CC1FBE" w:rsidRDefault="00CC1FBE" w:rsidP="00C816B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  <w:p w:rsidR="00CC1FBE" w:rsidRDefault="00CC1FBE" w:rsidP="00C816B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  <w:p w:rsidR="00CC1FBE" w:rsidRDefault="00CC1FBE" w:rsidP="00C816BF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  <w:p w:rsidR="00CC1FBE" w:rsidRPr="00C5410C" w:rsidRDefault="00CC1FBE" w:rsidP="00CC1FBE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ar-SA"/>
              </w:rPr>
            </w:pPr>
            <w:r w:rsidRPr="00C5410C">
              <w:rPr>
                <w:rFonts w:ascii="Times New Roman" w:hAnsi="Times New Roman" w:cs="Times New Roman"/>
                <w:b/>
                <w:sz w:val="28"/>
                <w:szCs w:val="28"/>
                <w:lang w:val="en-US" w:bidi="ar-SA"/>
              </w:rPr>
              <w:t>Nguyễn Hùng Hải</w:t>
            </w:r>
          </w:p>
        </w:tc>
      </w:tr>
    </w:tbl>
    <w:p w:rsidR="00D23FAA" w:rsidRPr="00396DD2" w:rsidRDefault="00D23FAA" w:rsidP="00C816BF">
      <w:pPr>
        <w:spacing w:after="0" w:line="240" w:lineRule="auto"/>
        <w:rPr>
          <w:rFonts w:cs="Times New Roman"/>
          <w:szCs w:val="28"/>
        </w:rPr>
      </w:pPr>
    </w:p>
    <w:sectPr w:rsidR="00D23FAA" w:rsidRPr="00396DD2" w:rsidSect="00FF7975">
      <w:headerReference w:type="default" r:id="rId6"/>
      <w:footerReference w:type="default" r:id="rId7"/>
      <w:footerReference w:type="first" r:id="rId8"/>
      <w:pgSz w:w="11907" w:h="16840" w:code="9"/>
      <w:pgMar w:top="1134" w:right="1134" w:bottom="851" w:left="1701" w:header="720" w:footer="44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C8C" w:rsidRDefault="00C85C8C" w:rsidP="00C816BF">
      <w:pPr>
        <w:spacing w:after="0" w:line="240" w:lineRule="auto"/>
      </w:pPr>
      <w:r>
        <w:separator/>
      </w:r>
    </w:p>
  </w:endnote>
  <w:endnote w:type="continuationSeparator" w:id="1">
    <w:p w:rsidR="00C85C8C" w:rsidRDefault="00C85C8C" w:rsidP="00C8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BF" w:rsidRPr="00456961" w:rsidRDefault="000603AD" w:rsidP="00456961">
    <w:pPr>
      <w:pStyle w:val="Footer"/>
      <w:jc w:val="center"/>
      <w:rPr>
        <w:sz w:val="20"/>
        <w:szCs w:val="20"/>
      </w:rPr>
    </w:pPr>
    <w:r w:rsidRPr="000603AD">
      <w:rPr>
        <w:noProof/>
      </w:rPr>
      <w:pict>
        <v:line id="_x0000_s1026" style="position:absolute;left:0;text-align:left;z-index:251663360;visibility:visible;mso-wrap-distance-top:-6e-5mm;mso-wrap-distance-bottom:-6e-5mm" from="2.65pt,-7.75pt" to="454.9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" strokecolor="windowText" strokeweight=".5pt">
          <v:stroke joinstyle="miter"/>
          <o:lock v:ext="edit" shapetype="f"/>
        </v:line>
      </w:pict>
    </w:r>
    <w:r w:rsidR="00456961">
      <w:rPr>
        <w:sz w:val="20"/>
        <w:szCs w:val="20"/>
      </w:rPr>
      <w:t>Địa chỉ: Km số 13, đường ĐT 774B</w:t>
    </w:r>
    <w:r w:rsidR="00456961" w:rsidRPr="009B4C06">
      <w:rPr>
        <w:sz w:val="20"/>
        <w:szCs w:val="20"/>
      </w:rPr>
      <w:t>,</w:t>
    </w:r>
    <w:r w:rsidR="00456961">
      <w:rPr>
        <w:sz w:val="20"/>
        <w:szCs w:val="20"/>
      </w:rPr>
      <w:t xml:space="preserve"> xã Tà Lài, tỉnh</w:t>
    </w:r>
    <w:r w:rsidR="00456961" w:rsidRPr="009B4C06">
      <w:rPr>
        <w:sz w:val="20"/>
        <w:szCs w:val="20"/>
      </w:rPr>
      <w:t xml:space="preserve"> Đồng Nai;</w:t>
    </w:r>
    <w:r w:rsidR="00456961">
      <w:rPr>
        <w:sz w:val="20"/>
        <w:szCs w:val="20"/>
      </w:rPr>
      <w:t xml:space="preserve"> Số điện thoại: 02513.791.334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BF" w:rsidRPr="00456961" w:rsidRDefault="000603AD" w:rsidP="00456961">
    <w:pPr>
      <w:pStyle w:val="Footer"/>
      <w:jc w:val="center"/>
      <w:rPr>
        <w:sz w:val="20"/>
        <w:szCs w:val="20"/>
      </w:rPr>
    </w:pPr>
    <w:r w:rsidRPr="000603AD">
      <w:rPr>
        <w:noProof/>
      </w:rPr>
      <w:pict>
        <v:line id="Straight Connector 2" o:spid="_x0000_s1027" style="position:absolute;left:0;text-align:left;z-index:251661312;visibility:visible;mso-wrap-distance-top:-6e-5mm;mso-wrap-distance-bottom:-6e-5mm" from="2.65pt,-7.75pt" to="454.9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" strokecolor="windowText" strokeweight=".5pt">
          <v:stroke joinstyle="miter"/>
          <o:lock v:ext="edit" shapetype="f"/>
        </v:line>
      </w:pict>
    </w:r>
    <w:r w:rsidR="00456961">
      <w:rPr>
        <w:sz w:val="20"/>
        <w:szCs w:val="20"/>
      </w:rPr>
      <w:t>Địa chỉ: Km số 13, đường ĐT 774B</w:t>
    </w:r>
    <w:r w:rsidR="00456961" w:rsidRPr="009B4C06">
      <w:rPr>
        <w:sz w:val="20"/>
        <w:szCs w:val="20"/>
      </w:rPr>
      <w:t>,</w:t>
    </w:r>
    <w:r w:rsidR="00456961">
      <w:rPr>
        <w:sz w:val="20"/>
        <w:szCs w:val="20"/>
      </w:rPr>
      <w:t xml:space="preserve"> xã Tà Lài, tỉnh</w:t>
    </w:r>
    <w:r w:rsidR="00456961" w:rsidRPr="009B4C06">
      <w:rPr>
        <w:sz w:val="20"/>
        <w:szCs w:val="20"/>
      </w:rPr>
      <w:t xml:space="preserve"> Đồng Nai;</w:t>
    </w:r>
    <w:r w:rsidR="00456961">
      <w:rPr>
        <w:sz w:val="20"/>
        <w:szCs w:val="20"/>
      </w:rPr>
      <w:t xml:space="preserve"> Số điện thoại: 02513.791.334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C8C" w:rsidRDefault="00C85C8C" w:rsidP="00C816BF">
      <w:pPr>
        <w:spacing w:after="0" w:line="240" w:lineRule="auto"/>
      </w:pPr>
      <w:r>
        <w:separator/>
      </w:r>
    </w:p>
  </w:footnote>
  <w:footnote w:type="continuationSeparator" w:id="1">
    <w:p w:rsidR="00C85C8C" w:rsidRDefault="00C85C8C" w:rsidP="00C8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1555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6BF" w:rsidRDefault="000603AD" w:rsidP="00456F2E">
        <w:pPr>
          <w:pStyle w:val="Header"/>
          <w:tabs>
            <w:tab w:val="clear" w:pos="4680"/>
          </w:tabs>
          <w:jc w:val="center"/>
        </w:pPr>
        <w:r>
          <w:fldChar w:fldCharType="begin"/>
        </w:r>
        <w:r w:rsidR="00C816BF">
          <w:instrText xml:space="preserve"> PAGE   \* MERGEFORMAT </w:instrText>
        </w:r>
        <w:r>
          <w:fldChar w:fldCharType="separate"/>
        </w:r>
        <w:r w:rsidR="00471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816BF"/>
    <w:rsid w:val="000249EA"/>
    <w:rsid w:val="000370EB"/>
    <w:rsid w:val="00051C19"/>
    <w:rsid w:val="000603AD"/>
    <w:rsid w:val="00073C14"/>
    <w:rsid w:val="000777EF"/>
    <w:rsid w:val="00082D6B"/>
    <w:rsid w:val="000C164D"/>
    <w:rsid w:val="00111AB5"/>
    <w:rsid w:val="00167F7C"/>
    <w:rsid w:val="003372DB"/>
    <w:rsid w:val="00396DD2"/>
    <w:rsid w:val="003A0F74"/>
    <w:rsid w:val="003B536C"/>
    <w:rsid w:val="003D76D4"/>
    <w:rsid w:val="00426760"/>
    <w:rsid w:val="00456961"/>
    <w:rsid w:val="00456F2E"/>
    <w:rsid w:val="00471AA6"/>
    <w:rsid w:val="004A1237"/>
    <w:rsid w:val="004D005D"/>
    <w:rsid w:val="004F7BAA"/>
    <w:rsid w:val="00577FB2"/>
    <w:rsid w:val="005A64A0"/>
    <w:rsid w:val="005C613A"/>
    <w:rsid w:val="00652EC2"/>
    <w:rsid w:val="00712D06"/>
    <w:rsid w:val="007140E3"/>
    <w:rsid w:val="0072035E"/>
    <w:rsid w:val="007331EB"/>
    <w:rsid w:val="007D0C75"/>
    <w:rsid w:val="007F0E22"/>
    <w:rsid w:val="00806543"/>
    <w:rsid w:val="00854EC9"/>
    <w:rsid w:val="008A537D"/>
    <w:rsid w:val="008A75CC"/>
    <w:rsid w:val="009A0CBF"/>
    <w:rsid w:val="009B2960"/>
    <w:rsid w:val="009B5A52"/>
    <w:rsid w:val="00A42E8A"/>
    <w:rsid w:val="00A75799"/>
    <w:rsid w:val="00AB5A1C"/>
    <w:rsid w:val="00AD6437"/>
    <w:rsid w:val="00B8211A"/>
    <w:rsid w:val="00BA4333"/>
    <w:rsid w:val="00BD5040"/>
    <w:rsid w:val="00C05CAB"/>
    <w:rsid w:val="00C225DF"/>
    <w:rsid w:val="00C5410C"/>
    <w:rsid w:val="00C66D9E"/>
    <w:rsid w:val="00C816BF"/>
    <w:rsid w:val="00C81739"/>
    <w:rsid w:val="00C85C8C"/>
    <w:rsid w:val="00CC1FBE"/>
    <w:rsid w:val="00CF22E2"/>
    <w:rsid w:val="00CF7BA2"/>
    <w:rsid w:val="00D23FAA"/>
    <w:rsid w:val="00D31A80"/>
    <w:rsid w:val="00D56CAE"/>
    <w:rsid w:val="00D73181"/>
    <w:rsid w:val="00D90CFA"/>
    <w:rsid w:val="00DD09DD"/>
    <w:rsid w:val="00E8523A"/>
    <w:rsid w:val="00EB3826"/>
    <w:rsid w:val="00EE5E2E"/>
    <w:rsid w:val="00F01433"/>
    <w:rsid w:val="00F04C97"/>
    <w:rsid w:val="00F12B61"/>
    <w:rsid w:val="00F154C0"/>
    <w:rsid w:val="00F32303"/>
    <w:rsid w:val="00F36106"/>
    <w:rsid w:val="00F5450D"/>
    <w:rsid w:val="00F65ED1"/>
    <w:rsid w:val="00FA03B6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  <o:rules v:ext="edit">
        <o:r id="V:Rule2" type="connector" idref="#Straight Arrow Connector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6B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BF"/>
  </w:style>
  <w:style w:type="paragraph" w:styleId="Footer">
    <w:name w:val="footer"/>
    <w:basedOn w:val="Normal"/>
    <w:link w:val="FooterChar"/>
    <w:uiPriority w:val="99"/>
    <w:unhideWhenUsed/>
    <w:rsid w:val="00C8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2025-11-13T01:10:00Z</cp:lastPrinted>
  <dcterms:created xsi:type="dcterms:W3CDTF">2025-11-06T09:08:00Z</dcterms:created>
  <dcterms:modified xsi:type="dcterms:W3CDTF">2025-11-13T06:53:00Z</dcterms:modified>
</cp:coreProperties>
</file>