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XSpec="center" w:tblpYSpec="top"/>
        <w:tblW w:w="9639" w:type="dxa"/>
        <w:tblLook w:val="0000" w:firstRow="0" w:lastRow="0" w:firstColumn="0" w:lastColumn="0" w:noHBand="0" w:noVBand="0"/>
      </w:tblPr>
      <w:tblGrid>
        <w:gridCol w:w="3544"/>
        <w:gridCol w:w="6095"/>
      </w:tblGrid>
      <w:tr w:rsidR="001A6013" w:rsidRPr="00F154FA" w14:paraId="6ED5E84A" w14:textId="77777777" w:rsidTr="00485F19">
        <w:trPr>
          <w:trHeight w:val="985"/>
        </w:trPr>
        <w:tc>
          <w:tcPr>
            <w:tcW w:w="3544" w:type="dxa"/>
          </w:tcPr>
          <w:p w14:paraId="380E5179" w14:textId="77777777" w:rsidR="009627EB" w:rsidRPr="00481DD7" w:rsidRDefault="009627EB" w:rsidP="009627EB">
            <w:pPr>
              <w:widowControl w:val="0"/>
              <w:spacing w:line="240" w:lineRule="auto"/>
              <w:ind w:left="-108" w:right="-108" w:firstLine="0"/>
              <w:jc w:val="center"/>
              <w:rPr>
                <w:rFonts w:eastAsia="Times New Roman"/>
                <w:b/>
                <w:bCs/>
                <w:color w:val="000000" w:themeColor="text1"/>
              </w:rPr>
            </w:pPr>
            <w:r w:rsidRPr="00481DD7">
              <w:rPr>
                <w:rFonts w:eastAsia="Times New Roman"/>
                <w:b/>
                <w:bCs/>
                <w:color w:val="000000" w:themeColor="text1"/>
              </w:rPr>
              <w:t>ỦY BAN NHÂN DÂN</w:t>
            </w:r>
          </w:p>
          <w:p w14:paraId="553CF937" w14:textId="02506C78" w:rsidR="009627EB" w:rsidRPr="00F154FA" w:rsidRDefault="00F154FA" w:rsidP="00F154FA">
            <w:pPr>
              <w:widowControl w:val="0"/>
              <w:spacing w:line="240" w:lineRule="auto"/>
              <w:ind w:left="-108" w:right="-108" w:firstLine="0"/>
              <w:jc w:val="center"/>
              <w:rPr>
                <w:rFonts w:eastAsia="Times New Roman"/>
                <w:b/>
                <w:bCs/>
                <w:color w:val="000000" w:themeColor="text1"/>
                <w:lang w:val="en-US"/>
              </w:rPr>
            </w:pPr>
            <w:r w:rsidRPr="00481DD7">
              <w:rPr>
                <w:rFonts w:eastAsia="Times New Roman"/>
                <w:bCs/>
                <w:noProof/>
                <w:color w:val="000000" w:themeColor="text1"/>
                <w:lang w:val="en-US"/>
              </w:rPr>
              <mc:AlternateContent>
                <mc:Choice Requires="wps">
                  <w:drawing>
                    <wp:anchor distT="0" distB="0" distL="114300" distR="114300" simplePos="0" relativeHeight="251665408" behindDoc="0" locked="0" layoutInCell="1" allowOverlap="1" wp14:anchorId="1F3D5187" wp14:editId="0BE017F3">
                      <wp:simplePos x="0" y="0"/>
                      <wp:positionH relativeFrom="column">
                        <wp:posOffset>581915</wp:posOffset>
                      </wp:positionH>
                      <wp:positionV relativeFrom="paragraph">
                        <wp:posOffset>267286</wp:posOffset>
                      </wp:positionV>
                      <wp:extent cx="900000" cy="0"/>
                      <wp:effectExtent l="0" t="0" r="33655" b="19050"/>
                      <wp:wrapNone/>
                      <wp:docPr id="5" name="Straight Connector 5"/>
                      <wp:cNvGraphicFramePr/>
                      <a:graphic xmlns:a="http://schemas.openxmlformats.org/drawingml/2006/main">
                        <a:graphicData uri="http://schemas.microsoft.com/office/word/2010/wordprocessingShape">
                          <wps:wsp>
                            <wps:cNvCnPr/>
                            <wps:spPr>
                              <a:xfrm>
                                <a:off x="0" y="0"/>
                                <a:ext cx="90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3CD6FC"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8pt,21.05pt" to="116.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" strokecolor="windowText" strokeweight=".5pt">
                      <v:stroke joinstyle="miter"/>
                    </v:line>
                  </w:pict>
                </mc:Fallback>
              </mc:AlternateContent>
            </w:r>
            <w:r w:rsidR="009627EB" w:rsidRPr="00481DD7">
              <w:rPr>
                <w:rFonts w:eastAsia="Times New Roman"/>
                <w:b/>
                <w:bCs/>
                <w:color w:val="000000" w:themeColor="text1"/>
              </w:rPr>
              <w:t>TỈNH ĐỒNG NAI</w:t>
            </w:r>
          </w:p>
        </w:tc>
        <w:tc>
          <w:tcPr>
            <w:tcW w:w="6095" w:type="dxa"/>
          </w:tcPr>
          <w:p w14:paraId="1F3184BB" w14:textId="77777777" w:rsidR="009627EB" w:rsidRPr="00481DD7" w:rsidRDefault="009627EB" w:rsidP="009627EB">
            <w:pPr>
              <w:widowControl w:val="0"/>
              <w:spacing w:line="240" w:lineRule="auto"/>
              <w:ind w:left="-108" w:firstLine="0"/>
              <w:jc w:val="center"/>
              <w:rPr>
                <w:rFonts w:eastAsia="Times New Roman"/>
                <w:b/>
                <w:bCs/>
                <w:color w:val="000000" w:themeColor="text1"/>
                <w:lang w:val="vi-VN"/>
              </w:rPr>
            </w:pPr>
            <w:r w:rsidRPr="00481DD7">
              <w:rPr>
                <w:rFonts w:eastAsia="Times New Roman"/>
                <w:b/>
                <w:bCs/>
                <w:color w:val="000000" w:themeColor="text1"/>
                <w:lang w:val="vi-VN"/>
              </w:rPr>
              <w:t>CỘNG HÒA XÃ HỘI CHỦ NGHĨA VIỆT NAM</w:t>
            </w:r>
          </w:p>
          <w:p w14:paraId="49BDB3EE" w14:textId="77777777" w:rsidR="009627EB" w:rsidRPr="00481DD7" w:rsidRDefault="009627EB" w:rsidP="009627EB">
            <w:pPr>
              <w:widowControl w:val="0"/>
              <w:spacing w:line="240" w:lineRule="auto"/>
              <w:ind w:left="-108" w:firstLine="0"/>
              <w:jc w:val="center"/>
              <w:rPr>
                <w:rFonts w:eastAsia="Times New Roman"/>
                <w:b/>
                <w:bCs/>
                <w:color w:val="000000" w:themeColor="text1"/>
                <w:lang w:val="en-US"/>
              </w:rPr>
            </w:pPr>
            <w:r w:rsidRPr="00481DD7">
              <w:rPr>
                <w:rFonts w:eastAsia="Times New Roman"/>
                <w:b/>
                <w:bCs/>
                <w:color w:val="000000" w:themeColor="text1"/>
                <w:lang w:val="en-US"/>
              </w:rPr>
              <w:t>Độc lập - Tự do - Hạnh phúc</w:t>
            </w:r>
          </w:p>
          <w:p w14:paraId="2D0D35CE" w14:textId="0B15C3F3" w:rsidR="009627EB" w:rsidRPr="00481DD7" w:rsidRDefault="009627EB" w:rsidP="00F154FA">
            <w:pPr>
              <w:widowControl w:val="0"/>
              <w:spacing w:line="240" w:lineRule="auto"/>
              <w:ind w:firstLine="0"/>
              <w:jc w:val="left"/>
              <w:rPr>
                <w:rFonts w:eastAsia="Times New Roman"/>
                <w:i/>
                <w:iCs/>
                <w:color w:val="000000" w:themeColor="text1"/>
                <w:lang w:val="en-US"/>
              </w:rPr>
            </w:pPr>
            <w:r w:rsidRPr="00481DD7">
              <w:rPr>
                <w:rFonts w:eastAsia="Times New Roman"/>
                <w:noProof/>
                <w:color w:val="000000" w:themeColor="text1"/>
                <w:lang w:val="en-US"/>
              </w:rPr>
              <mc:AlternateContent>
                <mc:Choice Requires="wps">
                  <w:drawing>
                    <wp:anchor distT="0" distB="0" distL="114300" distR="114300" simplePos="0" relativeHeight="251664384" behindDoc="0" locked="0" layoutInCell="1" allowOverlap="1" wp14:anchorId="13DE54AE" wp14:editId="7FD0505B">
                      <wp:simplePos x="0" y="0"/>
                      <wp:positionH relativeFrom="column">
                        <wp:posOffset>859385</wp:posOffset>
                      </wp:positionH>
                      <wp:positionV relativeFrom="paragraph">
                        <wp:posOffset>44450</wp:posOffset>
                      </wp:positionV>
                      <wp:extent cx="19304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0" cy="0"/>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8C131FA"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5pt" to="21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" strokecolor="windowText" strokeweight=".5pt">
                      <v:stroke joinstyle="miter"/>
                    </v:line>
                  </w:pict>
                </mc:Fallback>
              </mc:AlternateContent>
            </w:r>
          </w:p>
        </w:tc>
      </w:tr>
      <w:tr w:rsidR="00F154FA" w:rsidRPr="00F154FA" w14:paraId="2EC57F4A" w14:textId="77777777" w:rsidTr="00485F19">
        <w:trPr>
          <w:trHeight w:val="439"/>
        </w:trPr>
        <w:tc>
          <w:tcPr>
            <w:tcW w:w="3544" w:type="dxa"/>
          </w:tcPr>
          <w:p w14:paraId="69D9A583" w14:textId="2D1D075B" w:rsidR="00F154FA" w:rsidRPr="00481DD7" w:rsidRDefault="00F154FA" w:rsidP="009627EB">
            <w:pPr>
              <w:widowControl w:val="0"/>
              <w:spacing w:line="240" w:lineRule="auto"/>
              <w:ind w:left="-108" w:right="-108" w:firstLine="0"/>
              <w:jc w:val="center"/>
              <w:rPr>
                <w:rFonts w:eastAsia="Times New Roman"/>
                <w:b/>
                <w:bCs/>
                <w:color w:val="000000" w:themeColor="text1"/>
              </w:rPr>
            </w:pPr>
            <w:r w:rsidRPr="00481DD7">
              <w:rPr>
                <w:rFonts w:eastAsia="Times New Roman"/>
                <w:bCs/>
                <w:color w:val="000000" w:themeColor="text1"/>
                <w:lang w:val="vi-VN"/>
              </w:rPr>
              <w:t>Số:</w:t>
            </w:r>
            <w:r w:rsidRPr="00481DD7">
              <w:rPr>
                <w:rFonts w:eastAsia="Times New Roman"/>
                <w:bCs/>
                <w:color w:val="000000" w:themeColor="text1"/>
                <w:lang w:val="en-US"/>
              </w:rPr>
              <w:t xml:space="preserve">           </w:t>
            </w:r>
            <w:r w:rsidRPr="00481DD7">
              <w:rPr>
                <w:rFonts w:eastAsia="Times New Roman"/>
                <w:bCs/>
                <w:color w:val="000000" w:themeColor="text1"/>
                <w:lang w:val="vi-VN"/>
              </w:rPr>
              <w:t>/</w:t>
            </w:r>
            <w:r w:rsidRPr="00481DD7">
              <w:rPr>
                <w:rFonts w:eastAsia="Times New Roman"/>
                <w:bCs/>
                <w:color w:val="000000" w:themeColor="text1"/>
              </w:rPr>
              <w:t>KH-UBND</w:t>
            </w:r>
          </w:p>
        </w:tc>
        <w:tc>
          <w:tcPr>
            <w:tcW w:w="6095" w:type="dxa"/>
          </w:tcPr>
          <w:p w14:paraId="5DAF726C" w14:textId="43117C7F" w:rsidR="00F154FA" w:rsidRPr="00F154FA" w:rsidRDefault="00F154FA" w:rsidP="009627EB">
            <w:pPr>
              <w:widowControl w:val="0"/>
              <w:spacing w:line="240" w:lineRule="auto"/>
              <w:ind w:left="-108" w:firstLine="0"/>
              <w:jc w:val="center"/>
              <w:rPr>
                <w:rFonts w:eastAsia="Times New Roman"/>
                <w:b/>
                <w:bCs/>
                <w:color w:val="000000" w:themeColor="text1"/>
                <w:lang w:val="en-US"/>
              </w:rPr>
            </w:pPr>
            <w:r w:rsidRPr="00481DD7">
              <w:rPr>
                <w:rFonts w:eastAsia="Times New Roman"/>
                <w:i/>
                <w:iCs/>
                <w:color w:val="000000" w:themeColor="text1"/>
                <w:lang w:val="en-US"/>
              </w:rPr>
              <w:t>Đồng Nai, ngày       tháng 01 năm 2026</w:t>
            </w:r>
          </w:p>
        </w:tc>
      </w:tr>
    </w:tbl>
    <w:p w14:paraId="28132995" w14:textId="77777777" w:rsidR="00257F72" w:rsidRPr="00257F72" w:rsidRDefault="00257F72" w:rsidP="00727471">
      <w:pPr>
        <w:spacing w:line="240" w:lineRule="auto"/>
        <w:ind w:firstLine="0"/>
        <w:jc w:val="center"/>
        <w:rPr>
          <w:b/>
          <w:color w:val="000000" w:themeColor="text1"/>
          <w:sz w:val="8"/>
          <w:szCs w:val="8"/>
        </w:rPr>
      </w:pPr>
    </w:p>
    <w:p w14:paraId="09995FCF" w14:textId="7E08863F" w:rsidR="00973195" w:rsidRPr="001A6013" w:rsidRDefault="00973195" w:rsidP="00727471">
      <w:pPr>
        <w:spacing w:line="240" w:lineRule="auto"/>
        <w:ind w:firstLine="0"/>
        <w:jc w:val="center"/>
        <w:rPr>
          <w:b/>
          <w:color w:val="000000" w:themeColor="text1"/>
        </w:rPr>
      </w:pPr>
      <w:r w:rsidRPr="001A6013">
        <w:rPr>
          <w:b/>
          <w:color w:val="000000" w:themeColor="text1"/>
        </w:rPr>
        <w:t>KẾ HOẠCH</w:t>
      </w:r>
    </w:p>
    <w:p w14:paraId="464C55B4" w14:textId="1A562FB6" w:rsidR="00973195" w:rsidRPr="001A6013" w:rsidRDefault="00973195" w:rsidP="00727471">
      <w:pPr>
        <w:spacing w:line="240" w:lineRule="auto"/>
        <w:ind w:firstLine="0"/>
        <w:jc w:val="center"/>
        <w:rPr>
          <w:b/>
          <w:color w:val="000000" w:themeColor="text1"/>
          <w:spacing w:val="-4"/>
        </w:rPr>
      </w:pPr>
      <w:r w:rsidRPr="001A6013">
        <w:rPr>
          <w:b/>
          <w:color w:val="000000" w:themeColor="text1"/>
          <w:spacing w:val="-4"/>
        </w:rPr>
        <w:t xml:space="preserve">Triển khai </w:t>
      </w:r>
      <w:r w:rsidR="00B236B5" w:rsidRPr="001A6013">
        <w:rPr>
          <w:b/>
          <w:color w:val="000000" w:themeColor="text1"/>
          <w:spacing w:val="-4"/>
        </w:rPr>
        <w:t xml:space="preserve">thi hành </w:t>
      </w:r>
      <w:r w:rsidR="00B9540C" w:rsidRPr="001A6013">
        <w:rPr>
          <w:b/>
          <w:color w:val="000000" w:themeColor="text1"/>
          <w:spacing w:val="-4"/>
        </w:rPr>
        <w:t>Luật</w:t>
      </w:r>
      <w:r w:rsidRPr="001A6013">
        <w:rPr>
          <w:b/>
          <w:color w:val="000000" w:themeColor="text1"/>
          <w:spacing w:val="-4"/>
        </w:rPr>
        <w:t xml:space="preserve"> </w:t>
      </w:r>
      <w:r w:rsidR="009D3DA0" w:rsidRPr="001A6013">
        <w:rPr>
          <w:b/>
          <w:color w:val="000000" w:themeColor="text1"/>
          <w:spacing w:val="-4"/>
        </w:rPr>
        <w:t xml:space="preserve">Bảo vệ dữ liệu cá nhân </w:t>
      </w:r>
      <w:r w:rsidRPr="001A6013">
        <w:rPr>
          <w:b/>
          <w:color w:val="000000" w:themeColor="text1"/>
          <w:spacing w:val="-4"/>
        </w:rPr>
        <w:t>trên địa bàn tỉnh Đồng Nai</w:t>
      </w:r>
    </w:p>
    <w:p w14:paraId="1983F09C" w14:textId="53EA7B1E" w:rsidR="00973195" w:rsidRPr="001A6013" w:rsidRDefault="00A76C6C" w:rsidP="00727471">
      <w:pPr>
        <w:ind w:firstLine="0"/>
        <w:jc w:val="center"/>
        <w:rPr>
          <w:color w:val="000000" w:themeColor="text1"/>
        </w:rPr>
      </w:pPr>
      <w:r w:rsidRPr="001A6013">
        <w:rPr>
          <w:noProof/>
          <w:color w:val="000000" w:themeColor="text1"/>
          <w:lang w:val="en-US"/>
        </w:rPr>
        <mc:AlternateContent>
          <mc:Choice Requires="wps">
            <w:drawing>
              <wp:anchor distT="0" distB="0" distL="114300" distR="114300" simplePos="0" relativeHeight="251662336" behindDoc="0" locked="0" layoutInCell="1" allowOverlap="1" wp14:anchorId="13624717" wp14:editId="008FB2D9">
                <wp:simplePos x="0" y="0"/>
                <wp:positionH relativeFrom="column">
                  <wp:posOffset>2229485</wp:posOffset>
                </wp:positionH>
                <wp:positionV relativeFrom="paragraph">
                  <wp:posOffset>29527</wp:posOffset>
                </wp:positionV>
                <wp:extent cx="1296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25200"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55pt,2.3pt" to="277.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" strokecolor="black [3213]"/>
            </w:pict>
          </mc:Fallback>
        </mc:AlternateContent>
      </w:r>
    </w:p>
    <w:p w14:paraId="62EDF0E3" w14:textId="77777777" w:rsidR="0059308A" w:rsidRPr="0059308A" w:rsidRDefault="0059308A" w:rsidP="00151A8E">
      <w:pPr>
        <w:spacing w:line="276" w:lineRule="auto"/>
        <w:ind w:firstLine="720"/>
        <w:contextualSpacing/>
        <w:rPr>
          <w:color w:val="000000" w:themeColor="text1"/>
          <w:sz w:val="4"/>
          <w:szCs w:val="4"/>
        </w:rPr>
      </w:pPr>
    </w:p>
    <w:p w14:paraId="27C4425E" w14:textId="77777777" w:rsidR="00474F21" w:rsidRDefault="00FD4DA1" w:rsidP="00151A8E">
      <w:pPr>
        <w:spacing w:line="276" w:lineRule="auto"/>
        <w:ind w:firstLine="720"/>
        <w:contextualSpacing/>
        <w:rPr>
          <w:color w:val="000000" w:themeColor="text1"/>
        </w:rPr>
      </w:pPr>
      <w:r w:rsidRPr="00442B44">
        <w:rPr>
          <w:color w:val="000000" w:themeColor="text1"/>
        </w:rPr>
        <w:t>Thực hiện Quyết định số 2623/QĐ-TTg ngày 29/11/2025 của Thủ tướng Chính phủ</w:t>
      </w:r>
      <w:r w:rsidR="00474F21" w:rsidRPr="00474F21">
        <w:t xml:space="preserve"> </w:t>
      </w:r>
      <w:r w:rsidR="00474F21">
        <w:rPr>
          <w:color w:val="000000" w:themeColor="text1"/>
        </w:rPr>
        <w:t xml:space="preserve">ban hành </w:t>
      </w:r>
      <w:r w:rsidR="00474F21" w:rsidRPr="00474F21">
        <w:rPr>
          <w:color w:val="000000" w:themeColor="text1"/>
        </w:rPr>
        <w:t>Kế hoạch triển khai thi hành Luật Bảo vệ dữ liệu cá nhân</w:t>
      </w:r>
      <w:r w:rsidR="00474F21">
        <w:rPr>
          <w:color w:val="000000" w:themeColor="text1"/>
        </w:rPr>
        <w:t>.</w:t>
      </w:r>
    </w:p>
    <w:p w14:paraId="1DAB3E4D" w14:textId="387B2480" w:rsidR="00A97011" w:rsidRPr="00442B44" w:rsidRDefault="00474F21" w:rsidP="00151A8E">
      <w:pPr>
        <w:spacing w:line="276" w:lineRule="auto"/>
        <w:ind w:firstLine="720"/>
        <w:contextualSpacing/>
        <w:rPr>
          <w:color w:val="000000" w:themeColor="text1"/>
        </w:rPr>
      </w:pPr>
      <w:r>
        <w:rPr>
          <w:color w:val="000000" w:themeColor="text1"/>
        </w:rPr>
        <w:t>Đ</w:t>
      </w:r>
      <w:r w:rsidR="00A97011">
        <w:rPr>
          <w:color w:val="000000" w:themeColor="text1"/>
        </w:rPr>
        <w:t xml:space="preserve">ể </w:t>
      </w:r>
      <w:r w:rsidR="00A97011" w:rsidRPr="00A97011">
        <w:rPr>
          <w:color w:val="000000" w:themeColor="text1"/>
        </w:rPr>
        <w:t>triển khai thi hành kịp thời, đồng bộ, thống nhất, hiệu lực, hiệu quả</w:t>
      </w:r>
      <w:r w:rsidR="00A97011">
        <w:rPr>
          <w:color w:val="000000" w:themeColor="text1"/>
        </w:rPr>
        <w:t xml:space="preserve"> </w:t>
      </w:r>
      <w:r w:rsidR="00A97011" w:rsidRPr="00A97011">
        <w:rPr>
          <w:color w:val="000000" w:themeColor="text1"/>
        </w:rPr>
        <w:t>Luật Bảo vệ dữ liệu cá nhân (Luật</w:t>
      </w:r>
      <w:r w:rsidR="002D7178">
        <w:rPr>
          <w:color w:val="000000" w:themeColor="text1"/>
        </w:rPr>
        <w:t xml:space="preserve"> </w:t>
      </w:r>
      <w:r w:rsidR="002D7178" w:rsidRPr="00442B44">
        <w:rPr>
          <w:color w:val="000000" w:themeColor="text1"/>
        </w:rPr>
        <w:t>BVDLCN</w:t>
      </w:r>
      <w:r w:rsidR="00A97011" w:rsidRPr="00A97011">
        <w:rPr>
          <w:color w:val="000000" w:themeColor="text1"/>
        </w:rPr>
        <w:t>)</w:t>
      </w:r>
      <w:r w:rsidR="00A97011">
        <w:rPr>
          <w:color w:val="000000" w:themeColor="text1"/>
        </w:rPr>
        <w:t>, UBND tỉnh</w:t>
      </w:r>
      <w:r w:rsidR="00A97011" w:rsidRPr="00A97011">
        <w:rPr>
          <w:color w:val="000000" w:themeColor="text1"/>
        </w:rPr>
        <w:t xml:space="preserve"> </w:t>
      </w:r>
      <w:r w:rsidR="00A97011" w:rsidRPr="00442B44">
        <w:rPr>
          <w:color w:val="000000" w:themeColor="text1"/>
        </w:rPr>
        <w:t>tỉnh Đồng Nai ban hành Kế hoạch triển khai thi hành Luật trên địa bàn tỉnh như sau:</w:t>
      </w:r>
    </w:p>
    <w:p w14:paraId="7E084520" w14:textId="4F602A23" w:rsidR="009D3DA0" w:rsidRPr="00442B44" w:rsidRDefault="00E27081" w:rsidP="00151A8E">
      <w:pPr>
        <w:spacing w:line="276" w:lineRule="auto"/>
        <w:ind w:firstLine="720"/>
        <w:contextualSpacing/>
        <w:rPr>
          <w:b/>
          <w:color w:val="000000" w:themeColor="text1"/>
        </w:rPr>
      </w:pPr>
      <w:r w:rsidRPr="00442B44">
        <w:rPr>
          <w:b/>
          <w:color w:val="000000" w:themeColor="text1"/>
        </w:rPr>
        <w:t>I. MỤC ĐÍCH, YÊU CẦU</w:t>
      </w:r>
    </w:p>
    <w:p w14:paraId="2C876133" w14:textId="2A069526" w:rsidR="00FD389C" w:rsidRPr="00442B44" w:rsidRDefault="005D45ED" w:rsidP="00151A8E">
      <w:pPr>
        <w:spacing w:line="276" w:lineRule="auto"/>
        <w:ind w:firstLine="720"/>
        <w:contextualSpacing/>
        <w:rPr>
          <w:b/>
          <w:color w:val="000000" w:themeColor="text1"/>
        </w:rPr>
      </w:pPr>
      <w:r w:rsidRPr="00442B44">
        <w:rPr>
          <w:b/>
          <w:color w:val="000000" w:themeColor="text1"/>
        </w:rPr>
        <w:t>1.</w:t>
      </w:r>
      <w:r w:rsidR="00E27081" w:rsidRPr="00442B44">
        <w:rPr>
          <w:b/>
          <w:color w:val="000000" w:themeColor="text1"/>
        </w:rPr>
        <w:t xml:space="preserve"> </w:t>
      </w:r>
      <w:r w:rsidR="00FD389C" w:rsidRPr="00442B44">
        <w:rPr>
          <w:b/>
          <w:color w:val="000000" w:themeColor="text1"/>
        </w:rPr>
        <w:t>Mục đích</w:t>
      </w:r>
    </w:p>
    <w:p w14:paraId="6494288F" w14:textId="79248961" w:rsidR="00427448" w:rsidRPr="00442B44" w:rsidRDefault="00FD389C" w:rsidP="00151A8E">
      <w:pPr>
        <w:spacing w:line="276" w:lineRule="auto"/>
        <w:ind w:firstLine="720"/>
        <w:contextualSpacing/>
        <w:rPr>
          <w:color w:val="000000" w:themeColor="text1"/>
        </w:rPr>
      </w:pPr>
      <w:r w:rsidRPr="00442B44">
        <w:rPr>
          <w:color w:val="000000" w:themeColor="text1"/>
        </w:rPr>
        <w:t xml:space="preserve">- </w:t>
      </w:r>
      <w:r w:rsidR="005D45ED" w:rsidRPr="00442B44">
        <w:rPr>
          <w:color w:val="000000" w:themeColor="text1"/>
        </w:rPr>
        <w:t xml:space="preserve">Tổ chức triển khai kịp thời, đồng bộ và hiệu quả Luật </w:t>
      </w:r>
      <w:r w:rsidR="00522863" w:rsidRPr="00442B44">
        <w:rPr>
          <w:color w:val="000000" w:themeColor="text1"/>
        </w:rPr>
        <w:t xml:space="preserve">BVDLCN </w:t>
      </w:r>
      <w:r w:rsidR="005D45ED" w:rsidRPr="00442B44">
        <w:rPr>
          <w:color w:val="000000" w:themeColor="text1"/>
        </w:rPr>
        <w:t>trên địa bàn tỉn</w:t>
      </w:r>
      <w:r w:rsidR="00522863">
        <w:rPr>
          <w:color w:val="000000" w:themeColor="text1"/>
        </w:rPr>
        <w:t>h; x</w:t>
      </w:r>
      <w:r w:rsidR="00427448" w:rsidRPr="00442B44">
        <w:rPr>
          <w:color w:val="000000" w:themeColor="text1"/>
        </w:rPr>
        <w:t>ác định cụ thể nội dung côn</w:t>
      </w:r>
      <w:r w:rsidR="009F5FAC" w:rsidRPr="00442B44">
        <w:rPr>
          <w:color w:val="000000" w:themeColor="text1"/>
        </w:rPr>
        <w:t>g</w:t>
      </w:r>
      <w:r w:rsidR="00427448" w:rsidRPr="00442B44">
        <w:rPr>
          <w:color w:val="000000" w:themeColor="text1"/>
        </w:rPr>
        <w:t xml:space="preserve"> việc, thời hạn, tiến độ hoàn thành và trách nhiệm của các cơ quan, tổ chức có liên quan trong việc triển khai thi hành Luật.</w:t>
      </w:r>
    </w:p>
    <w:p w14:paraId="22E4DACE" w14:textId="42998A45" w:rsidR="00427448" w:rsidRPr="00442B44" w:rsidRDefault="00427448" w:rsidP="00151A8E">
      <w:pPr>
        <w:spacing w:line="276" w:lineRule="auto"/>
        <w:ind w:firstLine="720"/>
        <w:contextualSpacing/>
        <w:rPr>
          <w:color w:val="000000" w:themeColor="text1"/>
        </w:rPr>
      </w:pPr>
      <w:r w:rsidRPr="00442B44">
        <w:rPr>
          <w:color w:val="000000" w:themeColor="text1"/>
        </w:rPr>
        <w:t xml:space="preserve">- Xác định trách nhiệm và cơ chế phối hợp giữa các </w:t>
      </w:r>
      <w:r w:rsidR="00522863">
        <w:rPr>
          <w:color w:val="000000" w:themeColor="text1"/>
        </w:rPr>
        <w:t>S</w:t>
      </w:r>
      <w:r w:rsidRPr="00442B44">
        <w:rPr>
          <w:color w:val="000000" w:themeColor="text1"/>
        </w:rPr>
        <w:t>ở, ban, ngành,</w:t>
      </w:r>
      <w:r w:rsidR="00522863">
        <w:rPr>
          <w:color w:val="000000" w:themeColor="text1"/>
        </w:rPr>
        <w:t xml:space="preserve"> </w:t>
      </w:r>
      <w:r w:rsidRPr="00442B44">
        <w:rPr>
          <w:color w:val="000000" w:themeColor="text1"/>
        </w:rPr>
        <w:t xml:space="preserve">UBND các </w:t>
      </w:r>
      <w:r w:rsidR="00522863">
        <w:rPr>
          <w:color w:val="000000" w:themeColor="text1"/>
        </w:rPr>
        <w:t xml:space="preserve">xã, </w:t>
      </w:r>
      <w:r w:rsidRPr="00442B44">
        <w:rPr>
          <w:color w:val="000000" w:themeColor="text1"/>
        </w:rPr>
        <w:t xml:space="preserve">phường trong việc tiến hành các hoạt động triển khai thi hành Luật trên phạm vi </w:t>
      </w:r>
      <w:r w:rsidR="005C53E1" w:rsidRPr="00442B44">
        <w:rPr>
          <w:color w:val="000000" w:themeColor="text1"/>
        </w:rPr>
        <w:t>toàn tỉnh</w:t>
      </w:r>
      <w:r w:rsidRPr="00442B44">
        <w:rPr>
          <w:color w:val="000000" w:themeColor="text1"/>
        </w:rPr>
        <w:t>.</w:t>
      </w:r>
    </w:p>
    <w:p w14:paraId="4188231D" w14:textId="29247ACC" w:rsidR="00FD389C" w:rsidRPr="00442B44" w:rsidRDefault="00427448" w:rsidP="00151A8E">
      <w:pPr>
        <w:spacing w:line="276" w:lineRule="auto"/>
        <w:ind w:firstLine="720"/>
        <w:contextualSpacing/>
        <w:rPr>
          <w:color w:val="000000" w:themeColor="text1"/>
        </w:rPr>
      </w:pPr>
      <w:r w:rsidRPr="00442B44">
        <w:rPr>
          <w:color w:val="000000" w:themeColor="text1"/>
        </w:rPr>
        <w:t xml:space="preserve">- </w:t>
      </w:r>
      <w:r w:rsidR="00FD389C" w:rsidRPr="00442B44">
        <w:rPr>
          <w:color w:val="000000" w:themeColor="text1"/>
        </w:rPr>
        <w:t xml:space="preserve">Nâng cao nhận thức, xác định rõ trách nhiệm của cơ quan </w:t>
      </w:r>
      <w:r w:rsidR="00BB7526">
        <w:rPr>
          <w:color w:val="000000" w:themeColor="text1"/>
        </w:rPr>
        <w:t>n</w:t>
      </w:r>
      <w:r w:rsidR="00FD389C" w:rsidRPr="00442B44">
        <w:rPr>
          <w:color w:val="000000" w:themeColor="text1"/>
        </w:rPr>
        <w:t>hà nước, tổ chức, doanh nghiệp và cá nhân trong việc thu thập, xử lý, chia sẻ và bảo vệ dữ liệu cá nhân.</w:t>
      </w:r>
    </w:p>
    <w:p w14:paraId="261724EE" w14:textId="2AC994EB" w:rsidR="00FD389C" w:rsidRPr="00442B44" w:rsidRDefault="00FD389C" w:rsidP="00151A8E">
      <w:pPr>
        <w:spacing w:line="276" w:lineRule="auto"/>
        <w:ind w:firstLine="720"/>
        <w:contextualSpacing/>
        <w:rPr>
          <w:color w:val="000000" w:themeColor="text1"/>
        </w:rPr>
      </w:pPr>
      <w:r w:rsidRPr="00442B44">
        <w:rPr>
          <w:color w:val="000000" w:themeColor="text1"/>
        </w:rPr>
        <w:t xml:space="preserve">- Tăng cường hiệu lực, hiệu quả quản lý nhà nước về </w:t>
      </w:r>
      <w:r w:rsidR="00557103" w:rsidRPr="00442B44">
        <w:rPr>
          <w:color w:val="000000" w:themeColor="text1"/>
        </w:rPr>
        <w:t>BVDLCN</w:t>
      </w:r>
      <w:r w:rsidRPr="00442B44">
        <w:rPr>
          <w:color w:val="000000" w:themeColor="text1"/>
        </w:rPr>
        <w:t>; phòng ngừa, ngăn chặn, xử lý nghiêm các hành vi vi phạm.</w:t>
      </w:r>
    </w:p>
    <w:p w14:paraId="2536DA65" w14:textId="63107D02" w:rsidR="00E27081" w:rsidRPr="00442B44" w:rsidRDefault="00E27081" w:rsidP="00151A8E">
      <w:pPr>
        <w:spacing w:line="276" w:lineRule="auto"/>
        <w:ind w:firstLine="720"/>
        <w:contextualSpacing/>
        <w:rPr>
          <w:b/>
          <w:bCs/>
          <w:color w:val="000000" w:themeColor="text1"/>
        </w:rPr>
      </w:pPr>
      <w:r w:rsidRPr="00442B44">
        <w:rPr>
          <w:color w:val="000000" w:themeColor="text1"/>
        </w:rPr>
        <w:t xml:space="preserve">- Tăng cường công tác quản lý </w:t>
      </w:r>
      <w:r w:rsidR="00657EC9" w:rsidRPr="00442B44">
        <w:rPr>
          <w:color w:val="000000" w:themeColor="text1"/>
        </w:rPr>
        <w:t xml:space="preserve">thông tin liên quan </w:t>
      </w:r>
      <w:r w:rsidR="00522863" w:rsidRPr="00442B44">
        <w:rPr>
          <w:color w:val="000000" w:themeColor="text1"/>
        </w:rPr>
        <w:t>DLCN</w:t>
      </w:r>
      <w:r w:rsidR="00522863">
        <w:rPr>
          <w:color w:val="000000" w:themeColor="text1"/>
        </w:rPr>
        <w:t xml:space="preserve"> </w:t>
      </w:r>
      <w:r w:rsidRPr="00442B44">
        <w:rPr>
          <w:color w:val="000000" w:themeColor="text1"/>
        </w:rPr>
        <w:t>trên môi trường mạng trên địa bàn tỉnh.</w:t>
      </w:r>
    </w:p>
    <w:p w14:paraId="4F092BD8" w14:textId="0FF0C4EC" w:rsidR="00E1492A" w:rsidRPr="00442B44" w:rsidRDefault="00E1492A" w:rsidP="00151A8E">
      <w:pPr>
        <w:spacing w:line="276" w:lineRule="auto"/>
        <w:ind w:firstLine="720"/>
        <w:contextualSpacing/>
        <w:rPr>
          <w:b/>
          <w:color w:val="000000" w:themeColor="text1"/>
        </w:rPr>
      </w:pPr>
      <w:r w:rsidRPr="00442B44">
        <w:rPr>
          <w:b/>
          <w:color w:val="000000" w:themeColor="text1"/>
        </w:rPr>
        <w:t>2. Yêu cầu</w:t>
      </w:r>
    </w:p>
    <w:p w14:paraId="5C4CFCE5" w14:textId="7EF66564" w:rsidR="00427448" w:rsidRPr="00442B44" w:rsidRDefault="00427448" w:rsidP="00151A8E">
      <w:pPr>
        <w:spacing w:line="276" w:lineRule="auto"/>
        <w:ind w:firstLine="720"/>
        <w:contextualSpacing/>
        <w:rPr>
          <w:color w:val="000000" w:themeColor="text1"/>
        </w:rPr>
      </w:pPr>
      <w:r w:rsidRPr="00442B44">
        <w:rPr>
          <w:color w:val="000000" w:themeColor="text1"/>
        </w:rPr>
        <w:t xml:space="preserve">- Bảo đảm sự chỉ đạo tập trung, thống nhất của UBND tỉnh; sự phối hợp chặt chẽ, thường xuyên, hiệu quả giữa </w:t>
      </w:r>
      <w:r w:rsidR="00E87208" w:rsidRPr="00442B44">
        <w:rPr>
          <w:color w:val="000000" w:themeColor="text1"/>
        </w:rPr>
        <w:t xml:space="preserve">các </w:t>
      </w:r>
      <w:r w:rsidR="00522863">
        <w:rPr>
          <w:color w:val="000000" w:themeColor="text1"/>
        </w:rPr>
        <w:t>S</w:t>
      </w:r>
      <w:r w:rsidR="00E87208" w:rsidRPr="00442B44">
        <w:rPr>
          <w:color w:val="000000" w:themeColor="text1"/>
        </w:rPr>
        <w:t xml:space="preserve">ở, ban, ngành, </w:t>
      </w:r>
      <w:r w:rsidR="00CF6908">
        <w:rPr>
          <w:color w:val="000000" w:themeColor="text1"/>
        </w:rPr>
        <w:t>địa phương</w:t>
      </w:r>
      <w:r w:rsidR="00522863">
        <w:rPr>
          <w:color w:val="000000" w:themeColor="text1"/>
        </w:rPr>
        <w:t>,</w:t>
      </w:r>
      <w:r w:rsidRPr="00442B44">
        <w:rPr>
          <w:color w:val="000000" w:themeColor="text1"/>
        </w:rPr>
        <w:t xml:space="preserve"> các cơ quan, tổ chức có liên quan trong việc triển khai thi hành Luật.</w:t>
      </w:r>
    </w:p>
    <w:p w14:paraId="2C453DC6" w14:textId="666127A0" w:rsidR="00E87208" w:rsidRPr="00442B44" w:rsidRDefault="00E27081" w:rsidP="00151A8E">
      <w:pPr>
        <w:spacing w:line="276" w:lineRule="auto"/>
        <w:ind w:firstLine="720"/>
        <w:contextualSpacing/>
        <w:rPr>
          <w:color w:val="000000" w:themeColor="text1"/>
        </w:rPr>
      </w:pPr>
      <w:r w:rsidRPr="00442B44">
        <w:rPr>
          <w:color w:val="000000" w:themeColor="text1"/>
        </w:rPr>
        <w:t xml:space="preserve">- Xác định các nội dung, nhiệm vụ cụ thể cần triển khai thực hiện theo quy định </w:t>
      </w:r>
      <w:r w:rsidR="00E1492A" w:rsidRPr="00442B44">
        <w:rPr>
          <w:color w:val="000000" w:themeColor="text1"/>
        </w:rPr>
        <w:t>tại Luật BVDLCN</w:t>
      </w:r>
      <w:r w:rsidR="0005684D" w:rsidRPr="00442B44">
        <w:rPr>
          <w:color w:val="000000" w:themeColor="text1"/>
        </w:rPr>
        <w:t xml:space="preserve">, </w:t>
      </w:r>
      <w:r w:rsidR="003008C9" w:rsidRPr="00442B44">
        <w:rPr>
          <w:color w:val="000000" w:themeColor="text1"/>
        </w:rPr>
        <w:t xml:space="preserve">bám sát chủ trương, quy định của Trung ương; phù hợp tình hình thực tế </w:t>
      </w:r>
      <w:r w:rsidR="0005684D" w:rsidRPr="00442B44">
        <w:rPr>
          <w:color w:val="000000" w:themeColor="text1"/>
        </w:rPr>
        <w:t>tỉnh Đồng Nai.</w:t>
      </w:r>
      <w:r w:rsidR="00E87208" w:rsidRPr="00442B44">
        <w:rPr>
          <w:color w:val="000000" w:themeColor="text1"/>
        </w:rPr>
        <w:t xml:space="preserve"> Trong đó cần bảo đảm việc gắn kết giữa việc triển khai thi hành </w:t>
      </w:r>
      <w:bookmarkStart w:id="0" w:name="tvpllink_jilfhojhwr_3"/>
      <w:r w:rsidR="00E87208" w:rsidRPr="00442B44">
        <w:rPr>
          <w:color w:val="000000" w:themeColor="text1"/>
        </w:rPr>
        <w:fldChar w:fldCharType="begin"/>
      </w:r>
      <w:r w:rsidR="00E87208" w:rsidRPr="00442B44">
        <w:rPr>
          <w:color w:val="000000" w:themeColor="text1"/>
        </w:rPr>
        <w:instrText xml:space="preserve"> HYPERLINK "https://thuvienphapluat.vn/van-ban/Bo-may-hanh-chinh/Luat-Bao-ve-du-lieu-ca-nhan-2025-so-91-2025-QH15-625628.aspx" \t "_blank" </w:instrText>
      </w:r>
      <w:r w:rsidR="00E87208" w:rsidRPr="00442B44">
        <w:rPr>
          <w:color w:val="000000" w:themeColor="text1"/>
        </w:rPr>
      </w:r>
      <w:r w:rsidR="00E87208" w:rsidRPr="00442B44">
        <w:rPr>
          <w:color w:val="000000" w:themeColor="text1"/>
        </w:rPr>
        <w:fldChar w:fldCharType="separate"/>
      </w:r>
      <w:r w:rsidR="00E87208" w:rsidRPr="00442B44">
        <w:rPr>
          <w:color w:val="000000" w:themeColor="text1"/>
        </w:rPr>
        <w:t xml:space="preserve">Luật </w:t>
      </w:r>
      <w:r w:rsidR="00A82773">
        <w:rPr>
          <w:color w:val="000000" w:themeColor="text1"/>
        </w:rPr>
        <w:t>BV</w:t>
      </w:r>
      <w:r w:rsidR="00A82773" w:rsidRPr="00442B44">
        <w:rPr>
          <w:color w:val="000000" w:themeColor="text1"/>
        </w:rPr>
        <w:t>DLCN</w:t>
      </w:r>
      <w:r w:rsidR="00E87208" w:rsidRPr="00442B44">
        <w:rPr>
          <w:color w:val="000000" w:themeColor="text1"/>
        </w:rPr>
        <w:fldChar w:fldCharType="end"/>
      </w:r>
      <w:bookmarkEnd w:id="0"/>
      <w:r w:rsidR="00E87208" w:rsidRPr="00442B44">
        <w:rPr>
          <w:color w:val="000000" w:themeColor="text1"/>
        </w:rPr>
        <w:t> với việc tham gia xây dựng thể chế, hoàn thiện hạ tầng công nghệ thông tin và chuyển đổi số.</w:t>
      </w:r>
    </w:p>
    <w:p w14:paraId="2508384E" w14:textId="188A6760" w:rsidR="00E87208" w:rsidRPr="00442B44" w:rsidRDefault="00954CF1" w:rsidP="00151A8E">
      <w:pPr>
        <w:spacing w:line="276" w:lineRule="auto"/>
        <w:ind w:firstLine="720"/>
        <w:contextualSpacing/>
        <w:rPr>
          <w:color w:val="000000" w:themeColor="text1"/>
        </w:rPr>
      </w:pPr>
      <w:r w:rsidRPr="00442B44">
        <w:rPr>
          <w:color w:val="000000" w:themeColor="text1"/>
        </w:rPr>
        <w:t xml:space="preserve">- </w:t>
      </w:r>
      <w:r w:rsidR="00E27081" w:rsidRPr="00442B44">
        <w:rPr>
          <w:color w:val="000000" w:themeColor="text1"/>
        </w:rPr>
        <w:t>Phân công trách nhiệ</w:t>
      </w:r>
      <w:r w:rsidRPr="00442B44">
        <w:rPr>
          <w:color w:val="000000" w:themeColor="text1"/>
        </w:rPr>
        <w:t>m rõ ràng cho</w:t>
      </w:r>
      <w:r w:rsidR="00E27081" w:rsidRPr="00442B44">
        <w:rPr>
          <w:color w:val="000000" w:themeColor="text1"/>
        </w:rPr>
        <w:t xml:space="preserve"> các cơ quan, đơn vị, địa phương </w:t>
      </w:r>
      <w:r w:rsidRPr="00442B44">
        <w:rPr>
          <w:color w:val="000000" w:themeColor="text1"/>
        </w:rPr>
        <w:t xml:space="preserve">gắn trách nhiệm người đứng đầu </w:t>
      </w:r>
      <w:r w:rsidR="00E27081" w:rsidRPr="00442B44">
        <w:rPr>
          <w:color w:val="000000" w:themeColor="text1"/>
        </w:rPr>
        <w:t xml:space="preserve">để tổ chức triển </w:t>
      </w:r>
      <w:r w:rsidR="00E87208" w:rsidRPr="00442B44">
        <w:rPr>
          <w:color w:val="000000" w:themeColor="text1"/>
        </w:rPr>
        <w:t>khai thực hiện Kế hoạch theo đúng tiến độ, bảo đảm tính thống nhất, chất lượng, thiết thực, hiệu quả.</w:t>
      </w:r>
    </w:p>
    <w:p w14:paraId="3CC2A3F6" w14:textId="1218E751" w:rsidR="00954CF1" w:rsidRPr="00442B44" w:rsidRDefault="00654D55" w:rsidP="00151A8E">
      <w:pPr>
        <w:spacing w:line="276" w:lineRule="auto"/>
        <w:ind w:firstLine="720"/>
        <w:contextualSpacing/>
        <w:rPr>
          <w:color w:val="000000" w:themeColor="text1"/>
        </w:rPr>
      </w:pPr>
      <w:r w:rsidRPr="00442B44">
        <w:rPr>
          <w:color w:val="000000" w:themeColor="text1"/>
        </w:rPr>
        <w:lastRenderedPageBreak/>
        <w:t xml:space="preserve">- </w:t>
      </w:r>
      <w:r w:rsidR="00E27081" w:rsidRPr="00442B44">
        <w:rPr>
          <w:color w:val="000000" w:themeColor="text1"/>
        </w:rPr>
        <w:t>Bảo đảm sự phối hợp chặt chẽ giữa các cơ quan</w:t>
      </w:r>
      <w:r w:rsidRPr="00442B44">
        <w:rPr>
          <w:color w:val="000000" w:themeColor="text1"/>
        </w:rPr>
        <w:t xml:space="preserve"> chức năng</w:t>
      </w:r>
      <w:r w:rsidR="00641DA7" w:rsidRPr="00442B44">
        <w:rPr>
          <w:color w:val="000000" w:themeColor="text1"/>
        </w:rPr>
        <w:t xml:space="preserve"> </w:t>
      </w:r>
      <w:r w:rsidR="00E27081" w:rsidRPr="00442B44">
        <w:rPr>
          <w:color w:val="000000" w:themeColor="text1"/>
        </w:rPr>
        <w:t>có liên quan; kịp thời đôn đốc, hướng dẫn, tháo gỡ</w:t>
      </w:r>
      <w:r w:rsidRPr="00442B44">
        <w:rPr>
          <w:color w:val="000000" w:themeColor="text1"/>
        </w:rPr>
        <w:t xml:space="preserve"> </w:t>
      </w:r>
      <w:r w:rsidR="00E27081" w:rsidRPr="00442B44">
        <w:rPr>
          <w:color w:val="000000" w:themeColor="text1"/>
        </w:rPr>
        <w:t>những khó khăn, vướng mắc trong quá trình tổ chức triển khai thực hiện theo quy định.</w:t>
      </w:r>
      <w:r w:rsidR="00954CF1" w:rsidRPr="00442B44">
        <w:rPr>
          <w:color w:val="000000" w:themeColor="text1"/>
        </w:rPr>
        <w:t xml:space="preserve"> Bảo đảm tính khả thi, tiết kiệm, tránh trùng lặp nhiệm vụ.</w:t>
      </w:r>
    </w:p>
    <w:p w14:paraId="495436B1" w14:textId="3A5B9ED7" w:rsidR="00E87208" w:rsidRPr="00442B44" w:rsidRDefault="00954CF1" w:rsidP="00151A8E">
      <w:pPr>
        <w:spacing w:line="276" w:lineRule="auto"/>
        <w:ind w:firstLine="720"/>
        <w:contextualSpacing/>
        <w:rPr>
          <w:color w:val="000000" w:themeColor="text1"/>
        </w:rPr>
      </w:pPr>
      <w:r w:rsidRPr="00442B44">
        <w:rPr>
          <w:color w:val="000000" w:themeColor="text1"/>
        </w:rPr>
        <w:t>- Quán triệt, tổ chức t</w:t>
      </w:r>
      <w:r w:rsidR="00E1492A" w:rsidRPr="00442B44">
        <w:rPr>
          <w:color w:val="000000" w:themeColor="text1"/>
        </w:rPr>
        <w:t xml:space="preserve">hực hiện thường xuyên, liên tục; </w:t>
      </w:r>
      <w:r w:rsidR="00E87208" w:rsidRPr="00442B44">
        <w:rPr>
          <w:color w:val="000000" w:themeColor="text1"/>
        </w:rPr>
        <w:t>chủ động công tác kiểm tra, đôn đốc, hướng dẫn, kịp thời giải quyết những khó khăn, vướng mắc trong quá trình tổ chức thực hiện Luật.</w:t>
      </w:r>
    </w:p>
    <w:p w14:paraId="14D4A26B" w14:textId="068C8D31" w:rsidR="00654D55" w:rsidRPr="00442B44" w:rsidRDefault="00654D55" w:rsidP="00151A8E">
      <w:pPr>
        <w:spacing w:line="276" w:lineRule="auto"/>
        <w:ind w:firstLine="720"/>
        <w:contextualSpacing/>
        <w:rPr>
          <w:b/>
          <w:color w:val="000000" w:themeColor="text1"/>
        </w:rPr>
      </w:pPr>
      <w:r w:rsidRPr="00442B44">
        <w:rPr>
          <w:b/>
          <w:color w:val="000000" w:themeColor="text1"/>
        </w:rPr>
        <w:t xml:space="preserve">II. NỘI DUNG </w:t>
      </w:r>
      <w:r w:rsidR="00954CF1" w:rsidRPr="00442B44">
        <w:rPr>
          <w:b/>
          <w:color w:val="000000" w:themeColor="text1"/>
        </w:rPr>
        <w:t>TRỌNG TÂM</w:t>
      </w:r>
    </w:p>
    <w:p w14:paraId="1EB57BA0" w14:textId="77777777" w:rsidR="00F502F4" w:rsidRPr="00442B44" w:rsidRDefault="00954CF1" w:rsidP="00151A8E">
      <w:pPr>
        <w:spacing w:line="276" w:lineRule="auto"/>
        <w:ind w:firstLine="720"/>
        <w:contextualSpacing/>
        <w:rPr>
          <w:b/>
          <w:color w:val="000000" w:themeColor="text1"/>
        </w:rPr>
      </w:pPr>
      <w:r w:rsidRPr="00442B44">
        <w:rPr>
          <w:b/>
          <w:color w:val="000000" w:themeColor="text1"/>
        </w:rPr>
        <w:t>1. Đẩy m</w:t>
      </w:r>
      <w:r w:rsidR="00335204" w:rsidRPr="00442B44">
        <w:rPr>
          <w:b/>
          <w:color w:val="000000" w:themeColor="text1"/>
        </w:rPr>
        <w:t>ạ</w:t>
      </w:r>
      <w:r w:rsidRPr="00442B44">
        <w:rPr>
          <w:b/>
          <w:color w:val="000000" w:themeColor="text1"/>
        </w:rPr>
        <w:t>nh công tác thông tin, tuyên truyề</w:t>
      </w:r>
      <w:r w:rsidR="00335204" w:rsidRPr="00442B44">
        <w:rPr>
          <w:b/>
          <w:color w:val="000000" w:themeColor="text1"/>
        </w:rPr>
        <w:t>n, phổ biến Luậ</w:t>
      </w:r>
      <w:r w:rsidR="00F502F4" w:rsidRPr="00442B44">
        <w:rPr>
          <w:b/>
          <w:color w:val="000000" w:themeColor="text1"/>
        </w:rPr>
        <w:t>t BVDLCN năm 2025</w:t>
      </w:r>
    </w:p>
    <w:p w14:paraId="3D2748CC" w14:textId="1E534DDB" w:rsidR="006448B4" w:rsidRPr="00442B44" w:rsidRDefault="00EB590B" w:rsidP="00151A8E">
      <w:pPr>
        <w:spacing w:line="276" w:lineRule="auto"/>
        <w:ind w:firstLine="720"/>
        <w:contextualSpacing/>
        <w:rPr>
          <w:color w:val="000000" w:themeColor="text1"/>
          <w:spacing w:val="-4"/>
        </w:rPr>
      </w:pPr>
      <w:r w:rsidRPr="001C55B7">
        <w:rPr>
          <w:b/>
          <w:iCs/>
          <w:color w:val="000000" w:themeColor="text1"/>
          <w:spacing w:val="-4"/>
        </w:rPr>
        <w:t>- Nội dung:</w:t>
      </w:r>
      <w:r w:rsidRPr="00442B44">
        <w:rPr>
          <w:color w:val="000000" w:themeColor="text1"/>
          <w:spacing w:val="-4"/>
        </w:rPr>
        <w:t xml:space="preserve"> </w:t>
      </w:r>
      <w:r w:rsidR="0037325E" w:rsidRPr="00442B44">
        <w:rPr>
          <w:color w:val="000000" w:themeColor="text1"/>
          <w:spacing w:val="-4"/>
        </w:rPr>
        <w:t xml:space="preserve">Căn cứ các tài liệu phục vụ công tác phổ biến Luật và các văn bản quy phạm pháp luật quy định chi tiết, hướng dẫn thi hành; tài liệu hướng dẫn, tuyên truyền, nâng cao nhận thức về </w:t>
      </w:r>
      <w:r w:rsidR="00414AE0">
        <w:rPr>
          <w:color w:val="000000" w:themeColor="text1"/>
        </w:rPr>
        <w:t>BV</w:t>
      </w:r>
      <w:r w:rsidR="00414AE0" w:rsidRPr="00442B44">
        <w:rPr>
          <w:color w:val="000000" w:themeColor="text1"/>
        </w:rPr>
        <w:t>DLCN</w:t>
      </w:r>
      <w:r w:rsidR="00414AE0">
        <w:rPr>
          <w:color w:val="000000" w:themeColor="text1"/>
          <w:spacing w:val="-4"/>
        </w:rPr>
        <w:t xml:space="preserve"> </w:t>
      </w:r>
      <w:r w:rsidR="0037325E" w:rsidRPr="00442B44">
        <w:rPr>
          <w:color w:val="000000" w:themeColor="text1"/>
          <w:spacing w:val="-4"/>
        </w:rPr>
        <w:t xml:space="preserve">do Chính phủ, Bộ Công an và các Bộ, ngành </w:t>
      </w:r>
      <w:r w:rsidR="00414AE0">
        <w:rPr>
          <w:color w:val="000000" w:themeColor="text1"/>
          <w:spacing w:val="-4"/>
        </w:rPr>
        <w:t xml:space="preserve">Trung ương </w:t>
      </w:r>
      <w:r w:rsidR="0037325E" w:rsidRPr="00442B44">
        <w:rPr>
          <w:color w:val="000000" w:themeColor="text1"/>
          <w:spacing w:val="-4"/>
        </w:rPr>
        <w:t>ban hành để t</w:t>
      </w:r>
      <w:r w:rsidR="00600BF1" w:rsidRPr="00442B44">
        <w:rPr>
          <w:color w:val="000000" w:themeColor="text1"/>
          <w:spacing w:val="-4"/>
        </w:rPr>
        <w:t>ổ chức thực hiện có hiệu quả</w:t>
      </w:r>
      <w:r w:rsidR="00361AA6" w:rsidRPr="00442B44">
        <w:rPr>
          <w:color w:val="000000" w:themeColor="text1"/>
          <w:spacing w:val="-4"/>
        </w:rPr>
        <w:t xml:space="preserve"> công tác tuyên truyền, phổ biến Luật BVDLCN và các văn bản pháp luật có liên quan bằng nhiều hình thức đa dạng như</w:t>
      </w:r>
      <w:r w:rsidR="00414AE0">
        <w:rPr>
          <w:color w:val="000000" w:themeColor="text1"/>
          <w:spacing w:val="-4"/>
        </w:rPr>
        <w:t xml:space="preserve">: </w:t>
      </w:r>
      <w:r w:rsidR="00361AA6" w:rsidRPr="00442B44">
        <w:rPr>
          <w:color w:val="000000" w:themeColor="text1"/>
          <w:spacing w:val="-4"/>
        </w:rPr>
        <w:t xml:space="preserve">trên các phương thông tin đại chúng, mạng xã hội, </w:t>
      </w:r>
      <w:r w:rsidR="00414AE0">
        <w:rPr>
          <w:color w:val="000000" w:themeColor="text1"/>
          <w:spacing w:val="-4"/>
        </w:rPr>
        <w:t>trang/cổng thông tin điện tử</w:t>
      </w:r>
      <w:r w:rsidR="00335204" w:rsidRPr="00442B44">
        <w:rPr>
          <w:color w:val="000000" w:themeColor="text1"/>
          <w:spacing w:val="-4"/>
        </w:rPr>
        <w:t xml:space="preserve">, tờ rơi, </w:t>
      </w:r>
      <w:r w:rsidR="00414AE0">
        <w:rPr>
          <w:color w:val="000000" w:themeColor="text1"/>
          <w:spacing w:val="-4"/>
        </w:rPr>
        <w:t>I</w:t>
      </w:r>
      <w:r w:rsidR="00335204" w:rsidRPr="00442B44">
        <w:rPr>
          <w:color w:val="000000" w:themeColor="text1"/>
          <w:spacing w:val="-4"/>
        </w:rPr>
        <w:t xml:space="preserve">nfographic hướng dẫn người dân </w:t>
      </w:r>
      <w:r w:rsidR="00414AE0">
        <w:rPr>
          <w:color w:val="000000" w:themeColor="text1"/>
        </w:rPr>
        <w:t>BV</w:t>
      </w:r>
      <w:r w:rsidR="00414AE0" w:rsidRPr="00442B44">
        <w:rPr>
          <w:color w:val="000000" w:themeColor="text1"/>
        </w:rPr>
        <w:t>DLCN</w:t>
      </w:r>
      <w:r w:rsidR="00335204" w:rsidRPr="00442B44">
        <w:rPr>
          <w:color w:val="000000" w:themeColor="text1"/>
          <w:spacing w:val="-4"/>
        </w:rPr>
        <w:t>, đưa nội dung BVD</w:t>
      </w:r>
      <w:r w:rsidR="004921C3" w:rsidRPr="00442B44">
        <w:rPr>
          <w:color w:val="000000" w:themeColor="text1"/>
          <w:spacing w:val="-4"/>
        </w:rPr>
        <w:t>L</w:t>
      </w:r>
      <w:r w:rsidR="00335204" w:rsidRPr="00442B44">
        <w:rPr>
          <w:color w:val="000000" w:themeColor="text1"/>
          <w:spacing w:val="-4"/>
        </w:rPr>
        <w:t>CN vào tuyên truyền tại khu dân cư, cơ sở tôn giáo, trường học</w:t>
      </w:r>
      <w:r w:rsidR="00296A99" w:rsidRPr="00442B44">
        <w:rPr>
          <w:color w:val="000000" w:themeColor="text1"/>
          <w:spacing w:val="-4"/>
        </w:rPr>
        <w:t>, doanh nghiệp</w:t>
      </w:r>
      <w:r w:rsidR="00335204" w:rsidRPr="00442B44">
        <w:rPr>
          <w:color w:val="000000" w:themeColor="text1"/>
          <w:spacing w:val="-4"/>
        </w:rPr>
        <w:t xml:space="preserve">. </w:t>
      </w:r>
    </w:p>
    <w:p w14:paraId="355C6D3D" w14:textId="3B123C05" w:rsidR="00FA028E" w:rsidRPr="00442B44" w:rsidRDefault="00EB590B" w:rsidP="00151A8E">
      <w:pPr>
        <w:spacing w:line="276" w:lineRule="auto"/>
        <w:ind w:firstLine="720"/>
        <w:contextualSpacing/>
        <w:rPr>
          <w:color w:val="000000" w:themeColor="text1"/>
        </w:rPr>
      </w:pPr>
      <w:r w:rsidRPr="00414AE0">
        <w:rPr>
          <w:b/>
          <w:iCs/>
          <w:color w:val="000000" w:themeColor="text1"/>
        </w:rPr>
        <w:t>-</w:t>
      </w:r>
      <w:r w:rsidR="00F502F4" w:rsidRPr="00414AE0">
        <w:rPr>
          <w:b/>
          <w:iCs/>
          <w:color w:val="000000" w:themeColor="text1"/>
        </w:rPr>
        <w:t> Cơ quan thực hiện:</w:t>
      </w:r>
      <w:r w:rsidR="00F502F4" w:rsidRPr="00442B44">
        <w:rPr>
          <w:color w:val="000000" w:themeColor="text1"/>
        </w:rPr>
        <w:t xml:space="preserve"> Công an</w:t>
      </w:r>
      <w:r w:rsidR="00A15D25" w:rsidRPr="00442B44">
        <w:rPr>
          <w:color w:val="000000" w:themeColor="text1"/>
        </w:rPr>
        <w:t xml:space="preserve"> tỉnh</w:t>
      </w:r>
      <w:r w:rsidR="0026621F" w:rsidRPr="00442B44">
        <w:rPr>
          <w:color w:val="000000" w:themeColor="text1"/>
        </w:rPr>
        <w:t xml:space="preserve">, </w:t>
      </w:r>
      <w:r w:rsidR="00A15D25" w:rsidRPr="00442B44">
        <w:rPr>
          <w:color w:val="000000" w:themeColor="text1"/>
        </w:rPr>
        <w:t>Sở</w:t>
      </w:r>
      <w:r w:rsidR="00F502F4" w:rsidRPr="00442B44">
        <w:rPr>
          <w:color w:val="000000" w:themeColor="text1"/>
        </w:rPr>
        <w:t xml:space="preserve"> Tư pháp</w:t>
      </w:r>
      <w:r w:rsidR="0026621F" w:rsidRPr="00442B44">
        <w:rPr>
          <w:color w:val="000000" w:themeColor="text1"/>
        </w:rPr>
        <w:t>,</w:t>
      </w:r>
      <w:r w:rsidR="00F502F4" w:rsidRPr="00442B44">
        <w:rPr>
          <w:color w:val="000000" w:themeColor="text1"/>
        </w:rPr>
        <w:t xml:space="preserve"> </w:t>
      </w:r>
      <w:r w:rsidR="00A15D25" w:rsidRPr="00442B44">
        <w:rPr>
          <w:color w:val="000000" w:themeColor="text1"/>
        </w:rPr>
        <w:t xml:space="preserve">Sở </w:t>
      </w:r>
      <w:r w:rsidR="00F502F4" w:rsidRPr="00442B44">
        <w:rPr>
          <w:color w:val="000000" w:themeColor="text1"/>
        </w:rPr>
        <w:t xml:space="preserve">Giáo dục và Đào tạo, </w:t>
      </w:r>
      <w:r w:rsidR="00A15D25" w:rsidRPr="00442B44">
        <w:rPr>
          <w:color w:val="000000" w:themeColor="text1"/>
        </w:rPr>
        <w:t>Sở</w:t>
      </w:r>
      <w:r w:rsidR="00B24A00" w:rsidRPr="00442B44">
        <w:rPr>
          <w:color w:val="000000" w:themeColor="text1"/>
        </w:rPr>
        <w:t xml:space="preserve"> </w:t>
      </w:r>
      <w:r w:rsidR="00F502F4" w:rsidRPr="00442B44">
        <w:rPr>
          <w:color w:val="000000" w:themeColor="text1"/>
        </w:rPr>
        <w:t xml:space="preserve">Văn hóa, Thể thao và Du lịch, </w:t>
      </w:r>
      <w:r w:rsidR="00B24A00" w:rsidRPr="00442B44">
        <w:rPr>
          <w:color w:val="000000" w:themeColor="text1"/>
        </w:rPr>
        <w:t>Báo và</w:t>
      </w:r>
      <w:r w:rsidR="00F502F4" w:rsidRPr="00442B44">
        <w:rPr>
          <w:color w:val="000000" w:themeColor="text1"/>
        </w:rPr>
        <w:t xml:space="preserve"> </w:t>
      </w:r>
      <w:r w:rsidR="00414AE0">
        <w:rPr>
          <w:color w:val="000000" w:themeColor="text1"/>
        </w:rPr>
        <w:t>p</w:t>
      </w:r>
      <w:r w:rsidRPr="00442B44">
        <w:rPr>
          <w:color w:val="000000" w:themeColor="text1"/>
        </w:rPr>
        <w:t>hát thanh</w:t>
      </w:r>
      <w:r w:rsidR="00414AE0">
        <w:rPr>
          <w:color w:val="000000" w:themeColor="text1"/>
        </w:rPr>
        <w:t>, t</w:t>
      </w:r>
      <w:r w:rsidR="00F502F4" w:rsidRPr="00442B44">
        <w:rPr>
          <w:color w:val="000000" w:themeColor="text1"/>
        </w:rPr>
        <w:t>ruyề</w:t>
      </w:r>
      <w:r w:rsidRPr="00442B44">
        <w:rPr>
          <w:color w:val="000000" w:themeColor="text1"/>
        </w:rPr>
        <w:t>n hình Đồng Nai</w:t>
      </w:r>
      <w:r w:rsidR="00FA028E" w:rsidRPr="00442B44">
        <w:rPr>
          <w:color w:val="000000" w:themeColor="text1"/>
        </w:rPr>
        <w:t>.</w:t>
      </w:r>
      <w:r w:rsidR="00414AE0">
        <w:rPr>
          <w:color w:val="000000" w:themeColor="text1"/>
        </w:rPr>
        <w:t xml:space="preserve"> </w:t>
      </w:r>
    </w:p>
    <w:p w14:paraId="1FC27CD8" w14:textId="4B2AEF72" w:rsidR="00F502F4" w:rsidRPr="00442B44" w:rsidRDefault="00FA028E" w:rsidP="00151A8E">
      <w:pPr>
        <w:spacing w:line="276" w:lineRule="auto"/>
        <w:ind w:firstLine="720"/>
        <w:contextualSpacing/>
        <w:rPr>
          <w:color w:val="000000" w:themeColor="text1"/>
        </w:rPr>
      </w:pPr>
      <w:r w:rsidRPr="00414AE0">
        <w:rPr>
          <w:b/>
          <w:iCs/>
          <w:color w:val="000000" w:themeColor="text1"/>
        </w:rPr>
        <w:t xml:space="preserve">- </w:t>
      </w:r>
      <w:r w:rsidR="00F502F4" w:rsidRPr="00414AE0">
        <w:rPr>
          <w:b/>
          <w:iCs/>
          <w:color w:val="000000" w:themeColor="text1"/>
        </w:rPr>
        <w:t>Cơ quan phối hợp:</w:t>
      </w:r>
      <w:r w:rsidR="0037325E" w:rsidRPr="00442B44">
        <w:rPr>
          <w:color w:val="000000" w:themeColor="text1"/>
        </w:rPr>
        <w:t xml:space="preserve"> C</w:t>
      </w:r>
      <w:r w:rsidR="00F502F4" w:rsidRPr="00442B44">
        <w:rPr>
          <w:color w:val="000000" w:themeColor="text1"/>
        </w:rPr>
        <w:t xml:space="preserve">ác </w:t>
      </w:r>
      <w:r w:rsidR="00595E81" w:rsidRPr="00442B44">
        <w:rPr>
          <w:color w:val="000000" w:themeColor="text1"/>
        </w:rPr>
        <w:t>Sở, ban, ngành, các cơ</w:t>
      </w:r>
      <w:r w:rsidR="00050276" w:rsidRPr="00442B44">
        <w:rPr>
          <w:color w:val="000000" w:themeColor="text1"/>
        </w:rPr>
        <w:t xml:space="preserve"> quan, đơn vị, doanh nghiệp, UBND các</w:t>
      </w:r>
      <w:r w:rsidR="00414AE0">
        <w:rPr>
          <w:color w:val="000000" w:themeColor="text1"/>
        </w:rPr>
        <w:t xml:space="preserve"> xã,</w:t>
      </w:r>
      <w:r w:rsidR="00050276" w:rsidRPr="00442B44">
        <w:rPr>
          <w:color w:val="000000" w:themeColor="text1"/>
        </w:rPr>
        <w:t xml:space="preserve"> phường</w:t>
      </w:r>
      <w:r w:rsidR="00F502F4" w:rsidRPr="00442B44">
        <w:rPr>
          <w:color w:val="000000" w:themeColor="text1"/>
        </w:rPr>
        <w:t>.</w:t>
      </w:r>
    </w:p>
    <w:p w14:paraId="033C2CB6" w14:textId="0FC92B29" w:rsidR="00F502F4" w:rsidRPr="00442B44" w:rsidRDefault="00F502F4" w:rsidP="00151A8E">
      <w:pPr>
        <w:spacing w:line="276" w:lineRule="auto"/>
        <w:ind w:firstLine="720"/>
        <w:contextualSpacing/>
        <w:rPr>
          <w:color w:val="000000" w:themeColor="text1"/>
        </w:rPr>
      </w:pPr>
      <w:r w:rsidRPr="00414AE0">
        <w:rPr>
          <w:b/>
          <w:iCs/>
          <w:color w:val="000000" w:themeColor="text1"/>
        </w:rPr>
        <w:t>- Thời gian thực hiện:</w:t>
      </w:r>
      <w:r w:rsidRPr="00442B44">
        <w:rPr>
          <w:b/>
          <w:i/>
          <w:color w:val="000000" w:themeColor="text1"/>
        </w:rPr>
        <w:t xml:space="preserve"> </w:t>
      </w:r>
      <w:r w:rsidR="00412BD9" w:rsidRPr="00442B44">
        <w:rPr>
          <w:color w:val="000000" w:themeColor="text1"/>
        </w:rPr>
        <w:t>T</w:t>
      </w:r>
      <w:r w:rsidR="001B3860" w:rsidRPr="00442B44">
        <w:rPr>
          <w:color w:val="000000" w:themeColor="text1"/>
        </w:rPr>
        <w:t>hường xuyên</w:t>
      </w:r>
      <w:r w:rsidRPr="00442B44">
        <w:rPr>
          <w:color w:val="000000" w:themeColor="text1"/>
        </w:rPr>
        <w:t>.</w:t>
      </w:r>
    </w:p>
    <w:p w14:paraId="0A173CE1" w14:textId="70E08F08" w:rsidR="000E7221" w:rsidRPr="00442B44" w:rsidRDefault="00954CF1" w:rsidP="00151A8E">
      <w:pPr>
        <w:spacing w:line="276" w:lineRule="auto"/>
        <w:ind w:firstLine="720"/>
        <w:contextualSpacing/>
        <w:rPr>
          <w:b/>
          <w:color w:val="000000" w:themeColor="text1"/>
        </w:rPr>
      </w:pPr>
      <w:r w:rsidRPr="00442B44">
        <w:rPr>
          <w:b/>
          <w:color w:val="000000" w:themeColor="text1"/>
        </w:rPr>
        <w:t xml:space="preserve">2. </w:t>
      </w:r>
      <w:r w:rsidR="000E7221" w:rsidRPr="00442B44">
        <w:rPr>
          <w:b/>
          <w:color w:val="000000" w:themeColor="text1"/>
        </w:rPr>
        <w:t xml:space="preserve">Tổ chức tập huấn chuyên sâu, </w:t>
      </w:r>
      <w:r w:rsidR="00B3354B" w:rsidRPr="00442B44">
        <w:rPr>
          <w:b/>
          <w:color w:val="000000" w:themeColor="text1"/>
        </w:rPr>
        <w:t xml:space="preserve">đào tạo, </w:t>
      </w:r>
      <w:r w:rsidR="000E7221" w:rsidRPr="00442B44">
        <w:rPr>
          <w:b/>
          <w:color w:val="000000" w:themeColor="text1"/>
        </w:rPr>
        <w:t xml:space="preserve">bồi dưỡng kiến thức pháp luật, nghiệp vụ </w:t>
      </w:r>
      <w:r w:rsidR="00414AE0" w:rsidRPr="00414AE0">
        <w:rPr>
          <w:b/>
          <w:bCs/>
          <w:color w:val="000000" w:themeColor="text1"/>
        </w:rPr>
        <w:t>BVDLCN</w:t>
      </w:r>
    </w:p>
    <w:p w14:paraId="236C07CF" w14:textId="54EF0D0A" w:rsidR="006448B4" w:rsidRPr="00442B44" w:rsidRDefault="00F73F4B" w:rsidP="00151A8E">
      <w:pPr>
        <w:spacing w:line="276" w:lineRule="auto"/>
        <w:ind w:firstLine="720"/>
        <w:contextualSpacing/>
        <w:rPr>
          <w:color w:val="000000" w:themeColor="text1"/>
        </w:rPr>
      </w:pPr>
      <w:r w:rsidRPr="00414AE0">
        <w:rPr>
          <w:b/>
          <w:iCs/>
          <w:color w:val="000000" w:themeColor="text1"/>
        </w:rPr>
        <w:t>- Nội dung:</w:t>
      </w:r>
      <w:r w:rsidRPr="00442B44">
        <w:rPr>
          <w:color w:val="000000" w:themeColor="text1"/>
        </w:rPr>
        <w:t xml:space="preserve"> Căn cứ các tài liệu, chuyên đề do Bộ Công an, các Bộ, ban, ngành </w:t>
      </w:r>
      <w:r w:rsidR="0074448C">
        <w:rPr>
          <w:color w:val="000000" w:themeColor="text1"/>
        </w:rPr>
        <w:t>T</w:t>
      </w:r>
      <w:r w:rsidRPr="00442B44">
        <w:rPr>
          <w:color w:val="000000" w:themeColor="text1"/>
        </w:rPr>
        <w:t>rung ương triển khai và tình hình thực tế ở địa phương</w:t>
      </w:r>
      <w:r w:rsidR="0074448C">
        <w:rPr>
          <w:color w:val="000000" w:themeColor="text1"/>
        </w:rPr>
        <w:t>,</w:t>
      </w:r>
      <w:r w:rsidRPr="00442B44">
        <w:rPr>
          <w:color w:val="000000" w:themeColor="text1"/>
        </w:rPr>
        <w:t xml:space="preserve"> tổ chức tập huấn chuyên sâu, bồi dưỡng kiến thức pháp luật, nghiệp vụ </w:t>
      </w:r>
      <w:r w:rsidR="0074448C">
        <w:rPr>
          <w:color w:val="000000" w:themeColor="text1"/>
        </w:rPr>
        <w:t>BV</w:t>
      </w:r>
      <w:r w:rsidR="0074448C" w:rsidRPr="00442B44">
        <w:rPr>
          <w:color w:val="000000" w:themeColor="text1"/>
        </w:rPr>
        <w:t xml:space="preserve">DLCN </w:t>
      </w:r>
      <w:r w:rsidRPr="00442B44">
        <w:rPr>
          <w:color w:val="000000" w:themeColor="text1"/>
        </w:rPr>
        <w:t xml:space="preserve">cho cán bộ, công chức, viên chức được giao nhiệm vụ xử lý </w:t>
      </w:r>
      <w:r w:rsidR="0074448C">
        <w:rPr>
          <w:color w:val="000000" w:themeColor="text1"/>
        </w:rPr>
        <w:t>DLCN</w:t>
      </w:r>
      <w:r w:rsidRPr="00442B44">
        <w:rPr>
          <w:color w:val="000000" w:themeColor="text1"/>
        </w:rPr>
        <w:t xml:space="preserve"> theo quy định pháp luật.</w:t>
      </w:r>
      <w:r w:rsidR="006448B4" w:rsidRPr="00442B44">
        <w:rPr>
          <w:color w:val="000000" w:themeColor="text1"/>
        </w:rPr>
        <w:t xml:space="preserve"> Đồng thời căn cứ quy định của các </w:t>
      </w:r>
      <w:r w:rsidR="0004438F">
        <w:rPr>
          <w:color w:val="000000" w:themeColor="text1"/>
        </w:rPr>
        <w:t>B</w:t>
      </w:r>
      <w:r w:rsidR="006448B4" w:rsidRPr="00442B44">
        <w:rPr>
          <w:color w:val="000000" w:themeColor="text1"/>
        </w:rPr>
        <w:t xml:space="preserve">ộ, ngành </w:t>
      </w:r>
      <w:r w:rsidR="0004438F">
        <w:rPr>
          <w:color w:val="000000" w:themeColor="text1"/>
        </w:rPr>
        <w:t xml:space="preserve">Trung ương </w:t>
      </w:r>
      <w:r w:rsidR="006448B4" w:rsidRPr="00442B44">
        <w:rPr>
          <w:color w:val="000000" w:themeColor="text1"/>
        </w:rPr>
        <w:t xml:space="preserve">để </w:t>
      </w:r>
      <w:r w:rsidR="0004438F">
        <w:rPr>
          <w:color w:val="000000" w:themeColor="text1"/>
        </w:rPr>
        <w:t>xem xét</w:t>
      </w:r>
      <w:r w:rsidR="006448B4" w:rsidRPr="00442B44">
        <w:rPr>
          <w:color w:val="000000" w:themeColor="text1"/>
        </w:rPr>
        <w:t xml:space="preserve"> việc cử đi đào tạo đối với số cán bộ phụ trách dữ liệu và chuyển đổi số tại các </w:t>
      </w:r>
      <w:r w:rsidR="0004438F">
        <w:rPr>
          <w:color w:val="000000" w:themeColor="text1"/>
        </w:rPr>
        <w:t>S</w:t>
      </w:r>
      <w:r w:rsidR="006448B4" w:rsidRPr="00442B44">
        <w:rPr>
          <w:color w:val="000000" w:themeColor="text1"/>
        </w:rPr>
        <w:t xml:space="preserve">ở, </w:t>
      </w:r>
      <w:r w:rsidR="0004438F">
        <w:rPr>
          <w:color w:val="000000" w:themeColor="text1"/>
        </w:rPr>
        <w:t xml:space="preserve">ban, </w:t>
      </w:r>
      <w:r w:rsidR="006448B4" w:rsidRPr="00442B44">
        <w:rPr>
          <w:color w:val="000000" w:themeColor="text1"/>
        </w:rPr>
        <w:t>ngành</w:t>
      </w:r>
      <w:r w:rsidR="0004438F">
        <w:rPr>
          <w:color w:val="000000" w:themeColor="text1"/>
        </w:rPr>
        <w:t>, địa phương</w:t>
      </w:r>
      <w:r w:rsidR="006448B4" w:rsidRPr="00442B44">
        <w:rPr>
          <w:color w:val="000000" w:themeColor="text1"/>
        </w:rPr>
        <w:t>.</w:t>
      </w:r>
      <w:r w:rsidR="0074448C">
        <w:rPr>
          <w:color w:val="000000" w:themeColor="text1"/>
        </w:rPr>
        <w:t xml:space="preserve"> </w:t>
      </w:r>
    </w:p>
    <w:p w14:paraId="388731BF" w14:textId="121BE446" w:rsidR="000E7221" w:rsidRPr="00442B44" w:rsidRDefault="000E7221" w:rsidP="00151A8E">
      <w:pPr>
        <w:spacing w:line="276" w:lineRule="auto"/>
        <w:ind w:firstLine="720"/>
        <w:contextualSpacing/>
        <w:rPr>
          <w:color w:val="000000" w:themeColor="text1"/>
        </w:rPr>
      </w:pPr>
      <w:r w:rsidRPr="00567D48">
        <w:rPr>
          <w:b/>
          <w:iCs/>
          <w:color w:val="000000" w:themeColor="text1"/>
        </w:rPr>
        <w:t xml:space="preserve">- Cơ quan </w:t>
      </w:r>
      <w:r w:rsidR="00254836" w:rsidRPr="00567D48">
        <w:rPr>
          <w:b/>
          <w:iCs/>
          <w:color w:val="000000" w:themeColor="text1"/>
        </w:rPr>
        <w:t>thực hiện</w:t>
      </w:r>
      <w:r w:rsidRPr="00567D48">
        <w:rPr>
          <w:b/>
          <w:iCs/>
          <w:color w:val="000000" w:themeColor="text1"/>
        </w:rPr>
        <w:t>:</w:t>
      </w:r>
      <w:r w:rsidRPr="00442B44">
        <w:rPr>
          <w:color w:val="000000" w:themeColor="text1"/>
        </w:rPr>
        <w:t xml:space="preserve"> Công an </w:t>
      </w:r>
      <w:r w:rsidR="0037325E" w:rsidRPr="00442B44">
        <w:rPr>
          <w:color w:val="000000" w:themeColor="text1"/>
        </w:rPr>
        <w:t>tỉnh</w:t>
      </w:r>
      <w:r w:rsidRPr="00442B44">
        <w:rPr>
          <w:color w:val="000000" w:themeColor="text1"/>
        </w:rPr>
        <w:t>.</w:t>
      </w:r>
    </w:p>
    <w:p w14:paraId="5AF34403" w14:textId="73D03ED9" w:rsidR="0037325E" w:rsidRPr="00442B44" w:rsidRDefault="000E7221" w:rsidP="00151A8E">
      <w:pPr>
        <w:spacing w:line="276" w:lineRule="auto"/>
        <w:ind w:firstLine="720"/>
        <w:contextualSpacing/>
        <w:rPr>
          <w:color w:val="000000" w:themeColor="text1"/>
        </w:rPr>
      </w:pPr>
      <w:r w:rsidRPr="00567D48">
        <w:rPr>
          <w:b/>
          <w:iCs/>
          <w:color w:val="000000" w:themeColor="text1"/>
        </w:rPr>
        <w:t>- Cơ quan phối hợp:</w:t>
      </w:r>
      <w:r w:rsidRPr="00442B44">
        <w:rPr>
          <w:color w:val="000000" w:themeColor="text1"/>
        </w:rPr>
        <w:t xml:space="preserve"> </w:t>
      </w:r>
      <w:r w:rsidR="0037325E" w:rsidRPr="00442B44">
        <w:rPr>
          <w:color w:val="000000" w:themeColor="text1"/>
        </w:rPr>
        <w:t>Các Sở, ban, ngành, các cơ quan, đơn vị, doanh nghiệp, UBND các</w:t>
      </w:r>
      <w:r w:rsidR="007659F1">
        <w:rPr>
          <w:color w:val="000000" w:themeColor="text1"/>
        </w:rPr>
        <w:t xml:space="preserve"> xã,</w:t>
      </w:r>
      <w:r w:rsidR="0037325E" w:rsidRPr="00442B44">
        <w:rPr>
          <w:color w:val="000000" w:themeColor="text1"/>
        </w:rPr>
        <w:t xml:space="preserve"> phường.</w:t>
      </w:r>
    </w:p>
    <w:p w14:paraId="3E037953" w14:textId="77777777" w:rsidR="00DE1563" w:rsidRPr="00442B44" w:rsidRDefault="000E7221" w:rsidP="00151A8E">
      <w:pPr>
        <w:spacing w:line="276" w:lineRule="auto"/>
        <w:ind w:firstLine="720"/>
        <w:contextualSpacing/>
        <w:rPr>
          <w:color w:val="000000" w:themeColor="text1"/>
        </w:rPr>
      </w:pPr>
      <w:r w:rsidRPr="007659F1">
        <w:rPr>
          <w:b/>
          <w:iCs/>
          <w:color w:val="000000" w:themeColor="text1"/>
        </w:rPr>
        <w:t>- Thời gian thực hiện:</w:t>
      </w:r>
      <w:r w:rsidRPr="00442B44">
        <w:rPr>
          <w:color w:val="000000" w:themeColor="text1"/>
        </w:rPr>
        <w:t xml:space="preserve"> </w:t>
      </w:r>
      <w:r w:rsidR="00E20D80" w:rsidRPr="00442B44">
        <w:rPr>
          <w:color w:val="000000" w:themeColor="text1"/>
        </w:rPr>
        <w:t>Thường xuyên.</w:t>
      </w:r>
    </w:p>
    <w:p w14:paraId="39058A9D" w14:textId="426A9B33" w:rsidR="00A2421A" w:rsidRPr="00442B44" w:rsidRDefault="00A2421A" w:rsidP="00151A8E">
      <w:pPr>
        <w:spacing w:line="276" w:lineRule="auto"/>
        <w:ind w:firstLine="720"/>
        <w:contextualSpacing/>
        <w:rPr>
          <w:b/>
          <w:color w:val="000000" w:themeColor="text1"/>
        </w:rPr>
      </w:pPr>
      <w:r w:rsidRPr="00442B44">
        <w:rPr>
          <w:b/>
          <w:color w:val="000000" w:themeColor="text1"/>
        </w:rPr>
        <w:t xml:space="preserve">3. </w:t>
      </w:r>
      <w:r w:rsidR="003F1F74" w:rsidRPr="00442B44">
        <w:rPr>
          <w:b/>
          <w:color w:val="000000" w:themeColor="text1"/>
        </w:rPr>
        <w:t>Rà soát</w:t>
      </w:r>
      <w:r w:rsidRPr="00442B44">
        <w:rPr>
          <w:b/>
          <w:color w:val="000000" w:themeColor="text1"/>
        </w:rPr>
        <w:t>, tham mưu sửa đổi các</w:t>
      </w:r>
      <w:r w:rsidR="003F1F74" w:rsidRPr="00442B44">
        <w:rPr>
          <w:b/>
          <w:color w:val="000000" w:themeColor="text1"/>
        </w:rPr>
        <w:t xml:space="preserve"> văn bản quy phạm pháp luật</w:t>
      </w:r>
      <w:r w:rsidRPr="00442B44">
        <w:rPr>
          <w:b/>
          <w:color w:val="000000" w:themeColor="text1"/>
        </w:rPr>
        <w:t xml:space="preserve"> quy trình xử lý dữ liệu cá nh</w:t>
      </w:r>
      <w:r w:rsidR="004B4E2F">
        <w:rPr>
          <w:b/>
          <w:color w:val="000000" w:themeColor="text1"/>
        </w:rPr>
        <w:t>â</w:t>
      </w:r>
      <w:r w:rsidRPr="00442B44">
        <w:rPr>
          <w:b/>
          <w:color w:val="000000" w:themeColor="text1"/>
        </w:rPr>
        <w:t>n theo quy định của pháp luật</w:t>
      </w:r>
    </w:p>
    <w:p w14:paraId="3E309689" w14:textId="2DE99584" w:rsidR="00954CF1" w:rsidRPr="00836A8A" w:rsidRDefault="00A2421A" w:rsidP="00151A8E">
      <w:pPr>
        <w:spacing w:line="276" w:lineRule="auto"/>
        <w:ind w:firstLine="720"/>
        <w:contextualSpacing/>
        <w:rPr>
          <w:color w:val="000000" w:themeColor="text1"/>
        </w:rPr>
      </w:pPr>
      <w:r w:rsidRPr="007659F1">
        <w:rPr>
          <w:b/>
          <w:iCs/>
          <w:color w:val="000000" w:themeColor="text1"/>
        </w:rPr>
        <w:lastRenderedPageBreak/>
        <w:t xml:space="preserve">- </w:t>
      </w:r>
      <w:r w:rsidR="003F1F74" w:rsidRPr="007659F1">
        <w:rPr>
          <w:b/>
          <w:iCs/>
          <w:color w:val="000000" w:themeColor="text1"/>
        </w:rPr>
        <w:t>Nộ</w:t>
      </w:r>
      <w:r w:rsidRPr="007659F1">
        <w:rPr>
          <w:b/>
          <w:iCs/>
          <w:color w:val="000000" w:themeColor="text1"/>
        </w:rPr>
        <w:t>i dung:</w:t>
      </w:r>
      <w:r w:rsidRPr="007A6D48">
        <w:rPr>
          <w:color w:val="000000" w:themeColor="text1"/>
          <w:vertAlign w:val="superscript"/>
        </w:rPr>
        <w:t xml:space="preserve"> </w:t>
      </w:r>
      <w:r w:rsidRPr="00442B44">
        <w:rPr>
          <w:color w:val="000000" w:themeColor="text1"/>
        </w:rPr>
        <w:t xml:space="preserve">Tham gia vào quá trình rà soát các văn bản quy phạm pháp luật có liên quan đến Luật thuộc thẩm quyền quản lý nhà nước được phân công; thực hiện theo thẩm quyền hoặc kiến nghị cấp có thẩm quyền kịp thời sửa đổi, bổ sung, thay thế, bãi bỏ hoặc ban hành mới các văn bản quy phạm pháp luật bảo đảm phù hợp với quy định của Luật và các văn bản quy phạm pháp luật quy định chi tiết, hướng dẫn thi hành có liên quan; </w:t>
      </w:r>
      <w:r w:rsidR="007A6D48">
        <w:rPr>
          <w:color w:val="000000" w:themeColor="text1"/>
        </w:rPr>
        <w:t>r</w:t>
      </w:r>
      <w:r w:rsidR="00954CF1" w:rsidRPr="00442B44">
        <w:rPr>
          <w:color w:val="000000" w:themeColor="text1"/>
        </w:rPr>
        <w:t>à soát toàn bộ biểu mẫu, thủ tục hành chính có thu thập dữ liệ</w:t>
      </w:r>
      <w:r w:rsidR="00335204" w:rsidRPr="00442B44">
        <w:rPr>
          <w:color w:val="000000" w:themeColor="text1"/>
        </w:rPr>
        <w:t xml:space="preserve">u cá nhân; </w:t>
      </w:r>
      <w:r w:rsidR="007A6D48">
        <w:rPr>
          <w:color w:val="000000" w:themeColor="text1"/>
        </w:rPr>
        <w:t>c</w:t>
      </w:r>
      <w:r w:rsidR="00954CF1" w:rsidRPr="00442B44">
        <w:rPr>
          <w:color w:val="000000" w:themeColor="text1"/>
        </w:rPr>
        <w:t xml:space="preserve">huẩn hóa quy trình: thu thập – xử lý – lưu trữ – chia </w:t>
      </w:r>
      <w:r w:rsidR="00836A8A">
        <w:rPr>
          <w:color w:val="000000" w:themeColor="text1"/>
        </w:rPr>
        <w:t xml:space="preserve">sẻ </w:t>
      </w:r>
      <w:r w:rsidR="00954CF1" w:rsidRPr="00442B44">
        <w:rPr>
          <w:color w:val="000000" w:themeColor="text1"/>
        </w:rPr>
        <w:t>– hủy dữ liệ</w:t>
      </w:r>
      <w:r w:rsidR="00335204" w:rsidRPr="00442B44">
        <w:rPr>
          <w:color w:val="000000" w:themeColor="text1"/>
        </w:rPr>
        <w:t xml:space="preserve">u; </w:t>
      </w:r>
      <w:r w:rsidR="00836A8A">
        <w:rPr>
          <w:color w:val="000000" w:themeColor="text1"/>
        </w:rPr>
        <w:t>x</w:t>
      </w:r>
      <w:r w:rsidR="00954CF1" w:rsidRPr="00442B44">
        <w:rPr>
          <w:color w:val="000000" w:themeColor="text1"/>
        </w:rPr>
        <w:t xml:space="preserve">ếp loại dữ liệu theo mức độ nhạy cảm để </w:t>
      </w:r>
      <w:r w:rsidR="00584694" w:rsidRPr="00442B44">
        <w:rPr>
          <w:color w:val="000000" w:themeColor="text1"/>
        </w:rPr>
        <w:t xml:space="preserve">đề xuât </w:t>
      </w:r>
      <w:r w:rsidR="00954CF1" w:rsidRPr="00442B44">
        <w:rPr>
          <w:color w:val="000000" w:themeColor="text1"/>
        </w:rPr>
        <w:t>áp dụng biện pháp bảo mật tương ứ</w:t>
      </w:r>
      <w:r w:rsidR="00335204" w:rsidRPr="00442B44">
        <w:rPr>
          <w:color w:val="000000" w:themeColor="text1"/>
        </w:rPr>
        <w:t>ng;</w:t>
      </w:r>
      <w:r w:rsidR="00836A8A">
        <w:rPr>
          <w:color w:val="000000" w:themeColor="text1"/>
        </w:rPr>
        <w:t xml:space="preserve"> x</w:t>
      </w:r>
      <w:r w:rsidR="00954CF1" w:rsidRPr="00442B44">
        <w:rPr>
          <w:color w:val="000000" w:themeColor="text1"/>
        </w:rPr>
        <w:t>ây dựng tài liệu hồ sơ mô tả quy trình xử lý dữ liệu cho từng cơ quan, tổ chức</w:t>
      </w:r>
      <w:r w:rsidR="00335204" w:rsidRPr="00442B44">
        <w:rPr>
          <w:color w:val="000000" w:themeColor="text1"/>
        </w:rPr>
        <w:t>, doanh nghiệp trên địa bàn tỉnh</w:t>
      </w:r>
      <w:r w:rsidR="00714A7D" w:rsidRPr="00442B44">
        <w:rPr>
          <w:color w:val="000000" w:themeColor="text1"/>
        </w:rPr>
        <w:t xml:space="preserve"> nắm và tổ chức thực hiện </w:t>
      </w:r>
      <w:r w:rsidR="00714A7D" w:rsidRPr="00836A8A">
        <w:rPr>
          <w:color w:val="000000" w:themeColor="text1"/>
        </w:rPr>
        <w:t>đồng hộ, hiệu quả, đúng quy định</w:t>
      </w:r>
      <w:r w:rsidR="00954CF1" w:rsidRPr="00836A8A">
        <w:rPr>
          <w:color w:val="000000" w:themeColor="text1"/>
        </w:rPr>
        <w:t>.</w:t>
      </w:r>
      <w:r w:rsidR="0026621F" w:rsidRPr="00836A8A">
        <w:rPr>
          <w:color w:val="000000" w:themeColor="text1"/>
        </w:rPr>
        <w:t xml:space="preserve"> </w:t>
      </w:r>
    </w:p>
    <w:p w14:paraId="16836F91" w14:textId="379E8EB1" w:rsidR="00A2421A" w:rsidRPr="00442B44" w:rsidRDefault="00A2421A" w:rsidP="00151A8E">
      <w:pPr>
        <w:spacing w:line="276" w:lineRule="auto"/>
        <w:ind w:firstLine="720"/>
        <w:contextualSpacing/>
        <w:rPr>
          <w:color w:val="000000" w:themeColor="text1"/>
        </w:rPr>
      </w:pPr>
      <w:r w:rsidRPr="00836A8A">
        <w:rPr>
          <w:b/>
          <w:color w:val="000000" w:themeColor="text1"/>
        </w:rPr>
        <w:t>- Cơ quan chủ trì:</w:t>
      </w:r>
      <w:r w:rsidRPr="00442B44">
        <w:rPr>
          <w:color w:val="000000" w:themeColor="text1"/>
        </w:rPr>
        <w:t xml:space="preserve"> Công an tỉnh.</w:t>
      </w:r>
    </w:p>
    <w:p w14:paraId="58D4DAF1" w14:textId="5FC83EC3" w:rsidR="00A2421A" w:rsidRPr="00442B44" w:rsidRDefault="00A2421A" w:rsidP="00151A8E">
      <w:pPr>
        <w:spacing w:line="276" w:lineRule="auto"/>
        <w:ind w:firstLine="720"/>
        <w:contextualSpacing/>
        <w:rPr>
          <w:color w:val="000000" w:themeColor="text1"/>
        </w:rPr>
      </w:pPr>
      <w:r w:rsidRPr="00836A8A">
        <w:rPr>
          <w:b/>
          <w:iCs/>
          <w:color w:val="000000" w:themeColor="text1"/>
        </w:rPr>
        <w:t>- Cơ quan phối hợp:</w:t>
      </w:r>
      <w:r w:rsidRPr="00442B44">
        <w:rPr>
          <w:color w:val="000000" w:themeColor="text1"/>
        </w:rPr>
        <w:t xml:space="preserve"> Sở Tư pháp, Văn phòng UBND tỉnh và các cơ quan, đơn vị có liên quan.</w:t>
      </w:r>
    </w:p>
    <w:p w14:paraId="201CAE69" w14:textId="5091C0CB" w:rsidR="00A2421A" w:rsidRPr="00442B44" w:rsidRDefault="00A2421A" w:rsidP="00151A8E">
      <w:pPr>
        <w:spacing w:line="276" w:lineRule="auto"/>
        <w:ind w:firstLine="720"/>
        <w:contextualSpacing/>
        <w:rPr>
          <w:color w:val="000000" w:themeColor="text1"/>
        </w:rPr>
      </w:pPr>
      <w:r w:rsidRPr="008F078C">
        <w:rPr>
          <w:b/>
          <w:iCs/>
          <w:color w:val="000000" w:themeColor="text1"/>
        </w:rPr>
        <w:t>- Thời gian thực hiện:</w:t>
      </w:r>
      <w:r w:rsidRPr="00442B44">
        <w:rPr>
          <w:color w:val="000000" w:themeColor="text1"/>
        </w:rPr>
        <w:t xml:space="preserve"> </w:t>
      </w:r>
      <w:r w:rsidR="00801316" w:rsidRPr="00442B44">
        <w:rPr>
          <w:color w:val="000000" w:themeColor="text1"/>
        </w:rPr>
        <w:t>T</w:t>
      </w:r>
      <w:r w:rsidRPr="00442B44">
        <w:rPr>
          <w:color w:val="000000" w:themeColor="text1"/>
        </w:rPr>
        <w:t>heo hướng dẫn, chỉ đạo của Bộ Công an.</w:t>
      </w:r>
    </w:p>
    <w:p w14:paraId="6AEFEE93" w14:textId="585CC0F4" w:rsidR="00F73F4B" w:rsidRPr="00442B44" w:rsidRDefault="00957E49" w:rsidP="00151A8E">
      <w:pPr>
        <w:spacing w:line="276" w:lineRule="auto"/>
        <w:ind w:firstLine="720"/>
        <w:contextualSpacing/>
        <w:rPr>
          <w:b/>
          <w:color w:val="000000" w:themeColor="text1"/>
        </w:rPr>
      </w:pPr>
      <w:r w:rsidRPr="00442B44">
        <w:rPr>
          <w:b/>
          <w:color w:val="000000" w:themeColor="text1"/>
        </w:rPr>
        <w:t>4. Tham gia vào quá trình hình thành và x</w:t>
      </w:r>
      <w:r w:rsidR="00F73F4B" w:rsidRPr="00442B44">
        <w:rPr>
          <w:b/>
          <w:color w:val="000000" w:themeColor="text1"/>
        </w:rPr>
        <w:t xml:space="preserve">ây dựng Cổng </w:t>
      </w:r>
      <w:r w:rsidR="00563CC2">
        <w:rPr>
          <w:b/>
          <w:color w:val="000000" w:themeColor="text1"/>
        </w:rPr>
        <w:t>T</w:t>
      </w:r>
      <w:r w:rsidR="00F73F4B" w:rsidRPr="00442B44">
        <w:rPr>
          <w:b/>
          <w:color w:val="000000" w:themeColor="text1"/>
        </w:rPr>
        <w:t xml:space="preserve">hông tin quốc gia về </w:t>
      </w:r>
      <w:r w:rsidR="00563CC2">
        <w:rPr>
          <w:b/>
          <w:color w:val="000000" w:themeColor="text1"/>
        </w:rPr>
        <w:t>BVDLCN</w:t>
      </w:r>
    </w:p>
    <w:p w14:paraId="11A0658E" w14:textId="2A0BF183" w:rsidR="00F73F4B" w:rsidRPr="00442B44" w:rsidRDefault="00F73F4B" w:rsidP="00151A8E">
      <w:pPr>
        <w:spacing w:line="276" w:lineRule="auto"/>
        <w:ind w:firstLine="720"/>
        <w:contextualSpacing/>
        <w:rPr>
          <w:color w:val="000000" w:themeColor="text1"/>
        </w:rPr>
      </w:pPr>
      <w:r w:rsidRPr="006C68C7">
        <w:rPr>
          <w:b/>
          <w:iCs/>
          <w:color w:val="000000" w:themeColor="text1"/>
        </w:rPr>
        <w:t>- Nội dung:</w:t>
      </w:r>
      <w:r w:rsidRPr="00442B44">
        <w:rPr>
          <w:color w:val="000000" w:themeColor="text1"/>
        </w:rPr>
        <w:t xml:space="preserve"> Cổng </w:t>
      </w:r>
      <w:r w:rsidR="006C68C7">
        <w:rPr>
          <w:color w:val="000000" w:themeColor="text1"/>
        </w:rPr>
        <w:t>T</w:t>
      </w:r>
      <w:r w:rsidRPr="00442B44">
        <w:rPr>
          <w:color w:val="000000" w:themeColor="text1"/>
        </w:rPr>
        <w:t xml:space="preserve">hông tin quốc gia về </w:t>
      </w:r>
      <w:r w:rsidR="006C68C7">
        <w:rPr>
          <w:color w:val="000000" w:themeColor="text1"/>
        </w:rPr>
        <w:t>BV</w:t>
      </w:r>
      <w:r w:rsidR="006C68C7" w:rsidRPr="00442B44">
        <w:rPr>
          <w:color w:val="000000" w:themeColor="text1"/>
        </w:rPr>
        <w:t xml:space="preserve">DLCN </w:t>
      </w:r>
      <w:r w:rsidRPr="00442B44">
        <w:rPr>
          <w:color w:val="000000" w:themeColor="text1"/>
        </w:rPr>
        <w:t>cung cấp thông tin tuyên truyền chủ trương, đường lối</w:t>
      </w:r>
      <w:r w:rsidR="006C68C7">
        <w:rPr>
          <w:color w:val="000000" w:themeColor="text1"/>
        </w:rPr>
        <w:t xml:space="preserve"> </w:t>
      </w:r>
      <w:r w:rsidRPr="00442B44">
        <w:rPr>
          <w:color w:val="000000" w:themeColor="text1"/>
        </w:rPr>
        <w:t xml:space="preserve">của Đảng, </w:t>
      </w:r>
      <w:r w:rsidR="006C68C7" w:rsidRPr="00442B44">
        <w:rPr>
          <w:color w:val="000000" w:themeColor="text1"/>
        </w:rPr>
        <w:t>chính sách</w:t>
      </w:r>
      <w:r w:rsidR="006C68C7">
        <w:rPr>
          <w:color w:val="000000" w:themeColor="text1"/>
        </w:rPr>
        <w:t xml:space="preserve">, </w:t>
      </w:r>
      <w:r w:rsidRPr="00442B44">
        <w:rPr>
          <w:color w:val="000000" w:themeColor="text1"/>
        </w:rPr>
        <w:t xml:space="preserve">pháp luật của Nhà nước về </w:t>
      </w:r>
      <w:r w:rsidR="006C68C7">
        <w:rPr>
          <w:color w:val="000000" w:themeColor="text1"/>
        </w:rPr>
        <w:t>BV</w:t>
      </w:r>
      <w:r w:rsidR="006C68C7" w:rsidRPr="00442B44">
        <w:rPr>
          <w:color w:val="000000" w:themeColor="text1"/>
        </w:rPr>
        <w:t>DLCN</w:t>
      </w:r>
      <w:r w:rsidRPr="00442B44">
        <w:rPr>
          <w:color w:val="000000" w:themeColor="text1"/>
        </w:rPr>
        <w:t xml:space="preserve">; hỗ trợ hướng dẫn, nâng cao nhận thức, kỹ năng </w:t>
      </w:r>
      <w:r w:rsidR="006C68C7">
        <w:rPr>
          <w:color w:val="000000" w:themeColor="text1"/>
        </w:rPr>
        <w:t>BV</w:t>
      </w:r>
      <w:r w:rsidR="006C68C7" w:rsidRPr="00442B44">
        <w:rPr>
          <w:color w:val="000000" w:themeColor="text1"/>
        </w:rPr>
        <w:t>DLCN</w:t>
      </w:r>
      <w:r w:rsidRPr="00442B44">
        <w:rPr>
          <w:color w:val="000000" w:themeColor="text1"/>
        </w:rPr>
        <w:t xml:space="preserve"> cho cơ quan, tổ chức, cá nhân; tiếp nhận và xử lý phản ánh, kiến nghị từ cơ quan, tổ chức, cá nhân có liên quan; thực hiện hoạt động khác theo quy định của pháp luật về </w:t>
      </w:r>
      <w:r w:rsidR="006C68C7">
        <w:rPr>
          <w:color w:val="000000" w:themeColor="text1"/>
        </w:rPr>
        <w:t>BV</w:t>
      </w:r>
      <w:r w:rsidR="006C68C7" w:rsidRPr="00442B44">
        <w:rPr>
          <w:color w:val="000000" w:themeColor="text1"/>
        </w:rPr>
        <w:t>DLCN</w:t>
      </w:r>
      <w:r w:rsidRPr="00442B44">
        <w:rPr>
          <w:color w:val="000000" w:themeColor="text1"/>
        </w:rPr>
        <w:t>.</w:t>
      </w:r>
      <w:r w:rsidR="006C68C7">
        <w:rPr>
          <w:color w:val="000000" w:themeColor="text1"/>
        </w:rPr>
        <w:t xml:space="preserve"> </w:t>
      </w:r>
    </w:p>
    <w:p w14:paraId="5164BEA5" w14:textId="05AE03FB" w:rsidR="00F73F4B" w:rsidRPr="00442B44" w:rsidRDefault="00F73F4B" w:rsidP="00151A8E">
      <w:pPr>
        <w:spacing w:line="276" w:lineRule="auto"/>
        <w:ind w:firstLine="720"/>
        <w:contextualSpacing/>
        <w:rPr>
          <w:color w:val="000000" w:themeColor="text1"/>
        </w:rPr>
      </w:pPr>
      <w:r w:rsidRPr="006C68C7">
        <w:rPr>
          <w:b/>
          <w:iCs/>
          <w:color w:val="000000" w:themeColor="text1"/>
        </w:rPr>
        <w:t>- Cơ quan thực hiện:</w:t>
      </w:r>
      <w:r w:rsidRPr="00442B44">
        <w:rPr>
          <w:color w:val="000000" w:themeColor="text1"/>
        </w:rPr>
        <w:t xml:space="preserve"> Công an</w:t>
      </w:r>
      <w:r w:rsidR="00CF2505" w:rsidRPr="00442B44">
        <w:rPr>
          <w:color w:val="000000" w:themeColor="text1"/>
        </w:rPr>
        <w:t xml:space="preserve"> tỉnh</w:t>
      </w:r>
      <w:r w:rsidRPr="00442B44">
        <w:rPr>
          <w:color w:val="000000" w:themeColor="text1"/>
        </w:rPr>
        <w:t>.</w:t>
      </w:r>
    </w:p>
    <w:p w14:paraId="00B52008" w14:textId="6D793A7C" w:rsidR="00887A9A" w:rsidRPr="00442B44" w:rsidRDefault="00887A9A" w:rsidP="00151A8E">
      <w:pPr>
        <w:spacing w:line="276" w:lineRule="auto"/>
        <w:ind w:firstLine="720"/>
        <w:contextualSpacing/>
        <w:rPr>
          <w:color w:val="000000" w:themeColor="text1"/>
        </w:rPr>
      </w:pPr>
      <w:r w:rsidRPr="006C68C7">
        <w:rPr>
          <w:b/>
          <w:iCs/>
          <w:color w:val="000000" w:themeColor="text1"/>
        </w:rPr>
        <w:t>- Cơ quan phối hợp:</w:t>
      </w:r>
      <w:r w:rsidRPr="00442B44">
        <w:rPr>
          <w:color w:val="000000" w:themeColor="text1"/>
        </w:rPr>
        <w:t xml:space="preserve"> Các Sở, ban, ngành, các cơ quan, đơn vị, doanh nghiệp, UBND các </w:t>
      </w:r>
      <w:r w:rsidR="006C68C7">
        <w:rPr>
          <w:color w:val="000000" w:themeColor="text1"/>
        </w:rPr>
        <w:t xml:space="preserve">xã, </w:t>
      </w:r>
      <w:r w:rsidRPr="00442B44">
        <w:rPr>
          <w:color w:val="000000" w:themeColor="text1"/>
        </w:rPr>
        <w:t>phường.</w:t>
      </w:r>
    </w:p>
    <w:p w14:paraId="20F2936A" w14:textId="7BBA557A" w:rsidR="00F73F4B" w:rsidRPr="00442B44" w:rsidRDefault="00F73F4B" w:rsidP="00151A8E">
      <w:pPr>
        <w:spacing w:line="276" w:lineRule="auto"/>
        <w:ind w:firstLine="720"/>
        <w:contextualSpacing/>
        <w:rPr>
          <w:color w:val="000000" w:themeColor="text1"/>
        </w:rPr>
      </w:pPr>
      <w:r w:rsidRPr="006C68C7">
        <w:rPr>
          <w:b/>
          <w:iCs/>
          <w:color w:val="000000" w:themeColor="text1"/>
        </w:rPr>
        <w:t>- Thời gian thực hiện:</w:t>
      </w:r>
      <w:r w:rsidR="00306F78" w:rsidRPr="00442B44">
        <w:rPr>
          <w:color w:val="000000" w:themeColor="text1"/>
        </w:rPr>
        <w:t xml:space="preserve"> N</w:t>
      </w:r>
      <w:r w:rsidRPr="00442B44">
        <w:rPr>
          <w:color w:val="000000" w:themeColor="text1"/>
        </w:rPr>
        <w:t>ăm 20</w:t>
      </w:r>
      <w:r w:rsidR="00306F78" w:rsidRPr="00442B44">
        <w:rPr>
          <w:color w:val="000000" w:themeColor="text1"/>
        </w:rPr>
        <w:t xml:space="preserve">26 </w:t>
      </w:r>
      <w:r w:rsidR="005258D6">
        <w:rPr>
          <w:color w:val="000000" w:themeColor="text1"/>
        </w:rPr>
        <w:t>-</w:t>
      </w:r>
      <w:r w:rsidR="00306F78" w:rsidRPr="00442B44">
        <w:rPr>
          <w:color w:val="000000" w:themeColor="text1"/>
        </w:rPr>
        <w:t xml:space="preserve"> 2027 và theo lộ trình, hướng dẫn cụ thể của Bộ Công an.</w:t>
      </w:r>
    </w:p>
    <w:p w14:paraId="68673CFD" w14:textId="23129228" w:rsidR="00C334BF" w:rsidRPr="00442B44" w:rsidRDefault="0089661D" w:rsidP="00151A8E">
      <w:pPr>
        <w:spacing w:line="276" w:lineRule="auto"/>
        <w:ind w:firstLine="720"/>
        <w:contextualSpacing/>
        <w:rPr>
          <w:b/>
          <w:color w:val="000000" w:themeColor="text1"/>
        </w:rPr>
      </w:pPr>
      <w:r w:rsidRPr="00442B44">
        <w:rPr>
          <w:b/>
          <w:color w:val="000000" w:themeColor="text1"/>
        </w:rPr>
        <w:t xml:space="preserve">5. </w:t>
      </w:r>
      <w:r w:rsidR="00D439DD" w:rsidRPr="00442B44">
        <w:rPr>
          <w:b/>
          <w:color w:val="000000" w:themeColor="text1"/>
        </w:rPr>
        <w:t>Hướng dẫn cơ quan, doanh nghiệp và tổ chức trong việc tuân thủ và thực hiện nghiêm túc các quy định về</w:t>
      </w:r>
      <w:r w:rsidR="00C334BF" w:rsidRPr="00442B44">
        <w:rPr>
          <w:b/>
          <w:color w:val="000000" w:themeColor="text1"/>
        </w:rPr>
        <w:t xml:space="preserve"> BVDLCN</w:t>
      </w:r>
    </w:p>
    <w:p w14:paraId="30FCD9C3" w14:textId="5CBED5A2" w:rsidR="00D439DD" w:rsidRPr="00442B44" w:rsidRDefault="00D96013" w:rsidP="00151A8E">
      <w:pPr>
        <w:spacing w:line="276" w:lineRule="auto"/>
        <w:ind w:firstLine="720"/>
        <w:contextualSpacing/>
        <w:rPr>
          <w:color w:val="000000" w:themeColor="text1"/>
        </w:rPr>
      </w:pPr>
      <w:r w:rsidRPr="00D97058">
        <w:rPr>
          <w:b/>
          <w:iCs/>
          <w:color w:val="000000" w:themeColor="text1"/>
        </w:rPr>
        <w:t xml:space="preserve">- </w:t>
      </w:r>
      <w:r w:rsidR="00C334BF" w:rsidRPr="00D97058">
        <w:rPr>
          <w:b/>
          <w:iCs/>
          <w:color w:val="000000" w:themeColor="text1"/>
        </w:rPr>
        <w:t>Nội dung:</w:t>
      </w:r>
      <w:r w:rsidR="00C334BF" w:rsidRPr="00442B44">
        <w:rPr>
          <w:b/>
          <w:color w:val="000000" w:themeColor="text1"/>
        </w:rPr>
        <w:t xml:space="preserve"> </w:t>
      </w:r>
      <w:r w:rsidR="00D97058">
        <w:rPr>
          <w:color w:val="000000" w:themeColor="text1"/>
        </w:rPr>
        <w:t>X</w:t>
      </w:r>
      <w:r w:rsidR="00D439DD" w:rsidRPr="00442B44">
        <w:rPr>
          <w:color w:val="000000" w:themeColor="text1"/>
        </w:rPr>
        <w:t>ây dựng và ban hành quy định yêu cầu các cơ quan, doanh nghiệp kinh doanh trên các lĩnh vực thương mại điện tử, tài chính, giáo dục, y tế… chấp hành và tuân thủ BVD</w:t>
      </w:r>
      <w:r w:rsidR="000869D5" w:rsidRPr="00442B44">
        <w:rPr>
          <w:color w:val="000000" w:themeColor="text1"/>
        </w:rPr>
        <w:t>L</w:t>
      </w:r>
      <w:r w:rsidR="00D439DD" w:rsidRPr="00442B44">
        <w:rPr>
          <w:color w:val="000000" w:themeColor="text1"/>
        </w:rPr>
        <w:t>CN;</w:t>
      </w:r>
      <w:r w:rsidR="00D97058">
        <w:rPr>
          <w:color w:val="000000" w:themeColor="text1"/>
        </w:rPr>
        <w:t xml:space="preserve"> h</w:t>
      </w:r>
      <w:r w:rsidR="00D439DD" w:rsidRPr="00442B44">
        <w:rPr>
          <w:color w:val="000000" w:themeColor="text1"/>
        </w:rPr>
        <w:t xml:space="preserve">ướng dẫn xây dựng chính sách quyền riêng tư và cơ chế xin phép xử lý dữ liệu; </w:t>
      </w:r>
      <w:r w:rsidR="00D97058">
        <w:rPr>
          <w:color w:val="000000" w:themeColor="text1"/>
        </w:rPr>
        <w:t>p</w:t>
      </w:r>
      <w:r w:rsidR="00D439DD" w:rsidRPr="00442B44">
        <w:rPr>
          <w:color w:val="000000" w:themeColor="text1"/>
        </w:rPr>
        <w:t>hân công lực lượng chức năng hỗ trợ doanh nghiệp thực hiện đánh giá tác động dữ liệu khi thuộc đối tượng phải thực hiện;</w:t>
      </w:r>
      <w:r w:rsidR="00D97058">
        <w:rPr>
          <w:color w:val="000000" w:themeColor="text1"/>
        </w:rPr>
        <w:t xml:space="preserve"> k</w:t>
      </w:r>
      <w:r w:rsidR="00D439DD" w:rsidRPr="00442B44">
        <w:rPr>
          <w:color w:val="000000" w:themeColor="text1"/>
        </w:rPr>
        <w:t xml:space="preserve">iểm tra việc thu thập dữ liệu qua </w:t>
      </w:r>
      <w:r w:rsidR="00D97058">
        <w:rPr>
          <w:color w:val="000000" w:themeColor="text1"/>
        </w:rPr>
        <w:t>W</w:t>
      </w:r>
      <w:r w:rsidR="00D439DD" w:rsidRPr="00442B44">
        <w:rPr>
          <w:color w:val="000000" w:themeColor="text1"/>
        </w:rPr>
        <w:t>ebsite, ứng dụng, camera giám sát.</w:t>
      </w:r>
    </w:p>
    <w:p w14:paraId="6233DB14" w14:textId="77777777" w:rsidR="006F2E8C" w:rsidRPr="00642ECE" w:rsidRDefault="006F2E8C" w:rsidP="00151A8E">
      <w:pPr>
        <w:spacing w:line="276" w:lineRule="auto"/>
        <w:ind w:firstLine="720"/>
        <w:contextualSpacing/>
        <w:rPr>
          <w:iCs/>
          <w:color w:val="000000" w:themeColor="text1"/>
        </w:rPr>
      </w:pPr>
      <w:r w:rsidRPr="00642ECE">
        <w:rPr>
          <w:b/>
          <w:iCs/>
          <w:color w:val="000000" w:themeColor="text1"/>
        </w:rPr>
        <w:t>- Cơ quan chủ trì:</w:t>
      </w:r>
      <w:r w:rsidRPr="00642ECE">
        <w:rPr>
          <w:iCs/>
          <w:color w:val="000000" w:themeColor="text1"/>
        </w:rPr>
        <w:t xml:space="preserve"> Công an tỉnh.</w:t>
      </w:r>
    </w:p>
    <w:p w14:paraId="7A687883" w14:textId="4E7C3142" w:rsidR="006F2E8C" w:rsidRPr="00442B44" w:rsidRDefault="006F2E8C" w:rsidP="00151A8E">
      <w:pPr>
        <w:spacing w:line="276" w:lineRule="auto"/>
        <w:ind w:firstLine="720"/>
        <w:contextualSpacing/>
        <w:rPr>
          <w:color w:val="000000" w:themeColor="text1"/>
        </w:rPr>
      </w:pPr>
      <w:r w:rsidRPr="00642ECE">
        <w:rPr>
          <w:b/>
          <w:iCs/>
          <w:color w:val="000000" w:themeColor="text1"/>
        </w:rPr>
        <w:t>- Cơ quan phối hợp:</w:t>
      </w:r>
      <w:r w:rsidRPr="00442B44">
        <w:rPr>
          <w:color w:val="000000" w:themeColor="text1"/>
        </w:rPr>
        <w:t xml:space="preserve"> Các Sở, ban, ngành, các cơ quan, đơn vị, doanh nghiệp, UBND các </w:t>
      </w:r>
      <w:r w:rsidR="00642ECE">
        <w:rPr>
          <w:color w:val="000000" w:themeColor="text1"/>
        </w:rPr>
        <w:t xml:space="preserve">xã, </w:t>
      </w:r>
      <w:r w:rsidRPr="00442B44">
        <w:rPr>
          <w:color w:val="000000" w:themeColor="text1"/>
        </w:rPr>
        <w:t>phường.</w:t>
      </w:r>
    </w:p>
    <w:p w14:paraId="14E42929" w14:textId="0FC60D21" w:rsidR="006F2E8C" w:rsidRPr="00442B44" w:rsidRDefault="006F2E8C" w:rsidP="00151A8E">
      <w:pPr>
        <w:spacing w:line="276" w:lineRule="auto"/>
        <w:ind w:firstLine="720"/>
        <w:contextualSpacing/>
        <w:rPr>
          <w:color w:val="000000" w:themeColor="text1"/>
        </w:rPr>
      </w:pPr>
      <w:r w:rsidRPr="00642ECE">
        <w:rPr>
          <w:b/>
          <w:iCs/>
          <w:color w:val="000000" w:themeColor="text1"/>
        </w:rPr>
        <w:lastRenderedPageBreak/>
        <w:t>- Thời gian thực hiện:</w:t>
      </w:r>
      <w:r w:rsidRPr="00442B44">
        <w:rPr>
          <w:color w:val="000000" w:themeColor="text1"/>
        </w:rPr>
        <w:t xml:space="preserve"> Sau khi có hướng dẫn của Bộ Công an.</w:t>
      </w:r>
    </w:p>
    <w:p w14:paraId="5C37E563" w14:textId="617A1CB2" w:rsidR="00F73F4B" w:rsidRPr="00442B44" w:rsidRDefault="006A2620" w:rsidP="00151A8E">
      <w:pPr>
        <w:spacing w:line="276" w:lineRule="auto"/>
        <w:ind w:firstLine="720"/>
        <w:contextualSpacing/>
        <w:rPr>
          <w:b/>
          <w:color w:val="000000" w:themeColor="text1"/>
        </w:rPr>
      </w:pPr>
      <w:r w:rsidRPr="00442B44">
        <w:rPr>
          <w:b/>
          <w:color w:val="000000" w:themeColor="text1"/>
        </w:rPr>
        <w:t xml:space="preserve">6. </w:t>
      </w:r>
      <w:r w:rsidR="00F73F4B" w:rsidRPr="00442B44">
        <w:rPr>
          <w:b/>
          <w:color w:val="000000" w:themeColor="text1"/>
        </w:rPr>
        <w:t>Tổ chức kiểm tra việc thi hành Luật và các văn bản quy phạm pháp luật quy định chi tiết, hướng dẫn thi hành</w:t>
      </w:r>
    </w:p>
    <w:p w14:paraId="64D874EA" w14:textId="15783CC2" w:rsidR="00887A9A" w:rsidRPr="00442B44" w:rsidRDefault="000B2252" w:rsidP="00151A8E">
      <w:pPr>
        <w:spacing w:line="276" w:lineRule="auto"/>
        <w:ind w:firstLine="720"/>
        <w:contextualSpacing/>
        <w:rPr>
          <w:color w:val="000000" w:themeColor="text1"/>
          <w:spacing w:val="-4"/>
        </w:rPr>
      </w:pPr>
      <w:r w:rsidRPr="00FB13EB">
        <w:rPr>
          <w:iCs/>
          <w:color w:val="000000" w:themeColor="text1"/>
          <w:spacing w:val="-4"/>
        </w:rPr>
        <w:t xml:space="preserve">- </w:t>
      </w:r>
      <w:r w:rsidRPr="00FB13EB">
        <w:rPr>
          <w:b/>
          <w:iCs/>
          <w:color w:val="000000" w:themeColor="text1"/>
          <w:spacing w:val="-4"/>
        </w:rPr>
        <w:t>Nội dung:</w:t>
      </w:r>
      <w:r w:rsidRPr="00442B44">
        <w:rPr>
          <w:b/>
          <w:color w:val="000000" w:themeColor="text1"/>
          <w:spacing w:val="-4"/>
        </w:rPr>
        <w:t xml:space="preserve"> </w:t>
      </w:r>
      <w:r w:rsidRPr="00442B44">
        <w:rPr>
          <w:color w:val="000000" w:themeColor="text1"/>
          <w:spacing w:val="-4"/>
        </w:rPr>
        <w:t xml:space="preserve">Định kỳ, đột xuất tổ chức kiểm tra việc chấp hành các quy định của pháp luật về </w:t>
      </w:r>
      <w:r w:rsidR="00FB13EB">
        <w:rPr>
          <w:color w:val="000000" w:themeColor="text1"/>
        </w:rPr>
        <w:t>BV</w:t>
      </w:r>
      <w:r w:rsidR="00FB13EB" w:rsidRPr="00442B44">
        <w:rPr>
          <w:color w:val="000000" w:themeColor="text1"/>
        </w:rPr>
        <w:t>DLCN</w:t>
      </w:r>
      <w:r w:rsidR="00FB13EB" w:rsidRPr="00442B44">
        <w:rPr>
          <w:color w:val="000000" w:themeColor="text1"/>
          <w:spacing w:val="-4"/>
        </w:rPr>
        <w:t xml:space="preserve"> </w:t>
      </w:r>
      <w:r w:rsidRPr="00442B44">
        <w:rPr>
          <w:color w:val="000000" w:themeColor="text1"/>
          <w:spacing w:val="-4"/>
        </w:rPr>
        <w:t xml:space="preserve">và xử lý nghiêm các cơ quan, tổ chức, doanh nghiệp, cá nhân vi phạm các quy định của pháp luật về </w:t>
      </w:r>
      <w:r w:rsidR="00FB13EB">
        <w:rPr>
          <w:color w:val="000000" w:themeColor="text1"/>
        </w:rPr>
        <w:t>BV</w:t>
      </w:r>
      <w:r w:rsidR="00FB13EB" w:rsidRPr="00442B44">
        <w:rPr>
          <w:color w:val="000000" w:themeColor="text1"/>
        </w:rPr>
        <w:t>DLCN</w:t>
      </w:r>
      <w:r w:rsidRPr="00442B44">
        <w:rPr>
          <w:color w:val="000000" w:themeColor="text1"/>
          <w:spacing w:val="-4"/>
        </w:rPr>
        <w:t>. Thành lập Đoàn kiểm tra đối với các cơ quan, tổ chức, doanh nghiệp hoạt động trên các lĩnh vực có mức độ rủi ro cao như:</w:t>
      </w:r>
      <w:r w:rsidRPr="00FB13EB">
        <w:rPr>
          <w:iCs/>
          <w:color w:val="000000" w:themeColor="text1"/>
          <w:spacing w:val="-4"/>
        </w:rPr>
        <w:t xml:space="preserve"> y tế, giáo dục, viễn thông, tài chính, thương mại điện tử.</w:t>
      </w:r>
      <w:r w:rsidRPr="00442B44">
        <w:rPr>
          <w:i/>
          <w:color w:val="000000" w:themeColor="text1"/>
          <w:spacing w:val="-4"/>
        </w:rPr>
        <w:t xml:space="preserve"> </w:t>
      </w:r>
      <w:r w:rsidRPr="00442B44">
        <w:rPr>
          <w:color w:val="000000" w:themeColor="text1"/>
          <w:spacing w:val="-4"/>
        </w:rPr>
        <w:t>Qua kiểm tra, đề nghị cơ quan có thẩm quyền xử lý nghiêm các hành vi: thu thập trái phép, mua bán dữ liệu, rò rỉ thông tin</w:t>
      </w:r>
      <w:r w:rsidR="009641F3">
        <w:rPr>
          <w:color w:val="000000" w:themeColor="text1"/>
          <w:spacing w:val="-4"/>
        </w:rPr>
        <w:t>; y</w:t>
      </w:r>
      <w:r w:rsidRPr="00442B44">
        <w:rPr>
          <w:color w:val="000000" w:themeColor="text1"/>
          <w:spacing w:val="-4"/>
        </w:rPr>
        <w:t>êu cầu khắc phục hậu quả và tăng cường biện pháp kỹ thuật đối với cơ quan, tổ chức</w:t>
      </w:r>
      <w:r w:rsidR="002E1A68" w:rsidRPr="00442B44">
        <w:rPr>
          <w:color w:val="000000" w:themeColor="text1"/>
          <w:spacing w:val="-4"/>
        </w:rPr>
        <w:t>, cá nhân</w:t>
      </w:r>
      <w:r w:rsidRPr="00442B44">
        <w:rPr>
          <w:color w:val="000000" w:themeColor="text1"/>
          <w:spacing w:val="-4"/>
        </w:rPr>
        <w:t xml:space="preserve"> vi phạ</w:t>
      </w:r>
      <w:r w:rsidR="005C0F5F" w:rsidRPr="00442B44">
        <w:rPr>
          <w:color w:val="000000" w:themeColor="text1"/>
          <w:spacing w:val="-4"/>
        </w:rPr>
        <w:t>m.</w:t>
      </w:r>
    </w:p>
    <w:p w14:paraId="12B2FB3F" w14:textId="77777777" w:rsidR="00887A9A" w:rsidRPr="009641F3" w:rsidRDefault="00887A9A" w:rsidP="00151A8E">
      <w:pPr>
        <w:spacing w:line="276" w:lineRule="auto"/>
        <w:ind w:firstLine="720"/>
        <w:contextualSpacing/>
        <w:rPr>
          <w:iCs/>
          <w:color w:val="000000" w:themeColor="text1"/>
        </w:rPr>
      </w:pPr>
      <w:r w:rsidRPr="009641F3">
        <w:rPr>
          <w:b/>
          <w:iCs/>
          <w:color w:val="000000" w:themeColor="text1"/>
        </w:rPr>
        <w:t>- Cơ quan chủ trì:</w:t>
      </w:r>
      <w:r w:rsidRPr="009641F3">
        <w:rPr>
          <w:iCs/>
          <w:color w:val="000000" w:themeColor="text1"/>
        </w:rPr>
        <w:t xml:space="preserve"> Công an tỉnh.</w:t>
      </w:r>
    </w:p>
    <w:p w14:paraId="775D68F0" w14:textId="28F70121" w:rsidR="00887A9A" w:rsidRPr="009641F3" w:rsidRDefault="00887A9A" w:rsidP="00151A8E">
      <w:pPr>
        <w:spacing w:line="276" w:lineRule="auto"/>
        <w:ind w:firstLine="720"/>
        <w:contextualSpacing/>
        <w:rPr>
          <w:iCs/>
          <w:color w:val="000000" w:themeColor="text1"/>
        </w:rPr>
      </w:pPr>
      <w:r w:rsidRPr="009641F3">
        <w:rPr>
          <w:b/>
          <w:iCs/>
          <w:color w:val="000000" w:themeColor="text1"/>
        </w:rPr>
        <w:t>- Cơ quan phối hợp:</w:t>
      </w:r>
      <w:r w:rsidRPr="009641F3">
        <w:rPr>
          <w:iCs/>
          <w:color w:val="000000" w:themeColor="text1"/>
        </w:rPr>
        <w:t xml:space="preserve"> Các Sở, ban, ngành, các cơ quan, đơn vị, doanh nghiệp, UBND các </w:t>
      </w:r>
      <w:r w:rsidR="009641F3">
        <w:rPr>
          <w:iCs/>
          <w:color w:val="000000" w:themeColor="text1"/>
        </w:rPr>
        <w:t xml:space="preserve">xã, </w:t>
      </w:r>
      <w:r w:rsidRPr="009641F3">
        <w:rPr>
          <w:iCs/>
          <w:color w:val="000000" w:themeColor="text1"/>
        </w:rPr>
        <w:t>phường.</w:t>
      </w:r>
    </w:p>
    <w:p w14:paraId="1AA9920C" w14:textId="219598F3" w:rsidR="000B2252" w:rsidRPr="00442B44" w:rsidRDefault="00887A9A" w:rsidP="00151A8E">
      <w:pPr>
        <w:spacing w:line="276" w:lineRule="auto"/>
        <w:ind w:firstLine="720"/>
        <w:contextualSpacing/>
        <w:rPr>
          <w:i/>
          <w:color w:val="000000" w:themeColor="text1"/>
        </w:rPr>
      </w:pPr>
      <w:r w:rsidRPr="009641F3">
        <w:rPr>
          <w:b/>
          <w:iCs/>
          <w:color w:val="000000" w:themeColor="text1"/>
        </w:rPr>
        <w:t>- Thời gian thực hiện:</w:t>
      </w:r>
      <w:r w:rsidRPr="00442B44">
        <w:rPr>
          <w:color w:val="000000" w:themeColor="text1"/>
        </w:rPr>
        <w:t xml:space="preserve"> Bắt đầu từ</w:t>
      </w:r>
      <w:r w:rsidR="000B2252" w:rsidRPr="00442B44">
        <w:rPr>
          <w:i/>
          <w:color w:val="000000" w:themeColor="text1"/>
        </w:rPr>
        <w:t xml:space="preserve"> </w:t>
      </w:r>
      <w:r w:rsidR="000B2252" w:rsidRPr="00442B44">
        <w:rPr>
          <w:color w:val="000000" w:themeColor="text1"/>
        </w:rPr>
        <w:t>Quý II/2026.</w:t>
      </w:r>
    </w:p>
    <w:p w14:paraId="7C2FE40B" w14:textId="3C48EFB4" w:rsidR="007C381D" w:rsidRPr="00442B44" w:rsidRDefault="00A8639E" w:rsidP="00151A8E">
      <w:pPr>
        <w:spacing w:line="276" w:lineRule="auto"/>
        <w:ind w:firstLine="720"/>
        <w:contextualSpacing/>
        <w:rPr>
          <w:b/>
          <w:color w:val="000000" w:themeColor="text1"/>
        </w:rPr>
      </w:pPr>
      <w:r w:rsidRPr="00442B44">
        <w:rPr>
          <w:b/>
          <w:color w:val="000000" w:themeColor="text1"/>
        </w:rPr>
        <w:t>7.</w:t>
      </w:r>
      <w:r w:rsidR="00954CF1" w:rsidRPr="00442B44">
        <w:rPr>
          <w:b/>
          <w:color w:val="000000" w:themeColor="text1"/>
        </w:rPr>
        <w:t xml:space="preserve"> Tăng cường biện pháp kỹ thuật và an ninh mạ</w:t>
      </w:r>
      <w:r w:rsidR="007266C9" w:rsidRPr="00442B44">
        <w:rPr>
          <w:b/>
          <w:color w:val="000000" w:themeColor="text1"/>
        </w:rPr>
        <w:t>ng</w:t>
      </w:r>
    </w:p>
    <w:p w14:paraId="0B7DA110" w14:textId="74639D2A" w:rsidR="00954CF1" w:rsidRPr="00442B44" w:rsidRDefault="009641F3" w:rsidP="00151A8E">
      <w:pPr>
        <w:spacing w:line="276" w:lineRule="auto"/>
        <w:ind w:firstLine="720"/>
        <w:contextualSpacing/>
        <w:rPr>
          <w:color w:val="000000" w:themeColor="text1"/>
        </w:rPr>
      </w:pPr>
      <w:r w:rsidRPr="009641F3">
        <w:rPr>
          <w:b/>
          <w:iCs/>
          <w:color w:val="000000" w:themeColor="text1"/>
        </w:rPr>
        <w:t xml:space="preserve">- </w:t>
      </w:r>
      <w:r w:rsidR="007C381D" w:rsidRPr="009641F3">
        <w:rPr>
          <w:b/>
          <w:iCs/>
          <w:color w:val="000000" w:themeColor="text1"/>
        </w:rPr>
        <w:t>Nội dung</w:t>
      </w:r>
      <w:r w:rsidR="00E03685" w:rsidRPr="009641F3">
        <w:rPr>
          <w:iCs/>
          <w:color w:val="000000" w:themeColor="text1"/>
        </w:rPr>
        <w:t xml:space="preserve">: </w:t>
      </w:r>
      <w:r w:rsidR="00650C7E" w:rsidRPr="00442B44">
        <w:rPr>
          <w:color w:val="000000" w:themeColor="text1"/>
        </w:rPr>
        <w:t>Triển khai các giải pháp</w:t>
      </w:r>
      <w:r w:rsidR="00954CF1" w:rsidRPr="00442B44">
        <w:rPr>
          <w:color w:val="000000" w:themeColor="text1"/>
        </w:rPr>
        <w:t xml:space="preserve"> mã hóa dữ liệu, phân quyền truy cập, hệ thố</w:t>
      </w:r>
      <w:r w:rsidR="00E03685" w:rsidRPr="00442B44">
        <w:rPr>
          <w:color w:val="000000" w:themeColor="text1"/>
        </w:rPr>
        <w:t xml:space="preserve">ng giám sát an toàn thông tin; </w:t>
      </w:r>
      <w:r>
        <w:rPr>
          <w:color w:val="000000" w:themeColor="text1"/>
        </w:rPr>
        <w:t>t</w:t>
      </w:r>
      <w:r w:rsidR="00A96CEF" w:rsidRPr="00442B44">
        <w:rPr>
          <w:color w:val="000000" w:themeColor="text1"/>
        </w:rPr>
        <w:t>hẩm định, đánh giá, phê duyệt cấp độ an toàn hệ thống thông tin theo quy định của pháp luật</w:t>
      </w:r>
      <w:r w:rsidR="00E03685" w:rsidRPr="00442B44">
        <w:rPr>
          <w:color w:val="000000" w:themeColor="text1"/>
        </w:rPr>
        <w:t xml:space="preserve">; </w:t>
      </w:r>
      <w:r>
        <w:rPr>
          <w:color w:val="000000" w:themeColor="text1"/>
        </w:rPr>
        <w:t>t</w:t>
      </w:r>
      <w:r w:rsidR="00954CF1" w:rsidRPr="00442B44">
        <w:rPr>
          <w:color w:val="000000" w:themeColor="text1"/>
        </w:rPr>
        <w:t>hường xuyên sao lưu dữ liệu, kiểm thử an ninh, diễn tập phòng</w:t>
      </w:r>
      <w:r>
        <w:rPr>
          <w:color w:val="000000" w:themeColor="text1"/>
        </w:rPr>
        <w:t>,</w:t>
      </w:r>
      <w:r w:rsidR="00954CF1" w:rsidRPr="00442B44">
        <w:rPr>
          <w:color w:val="000000" w:themeColor="text1"/>
        </w:rPr>
        <w:t xml:space="preserve"> chống tấn công mạ</w:t>
      </w:r>
      <w:r w:rsidR="00E03685" w:rsidRPr="00442B44">
        <w:rPr>
          <w:color w:val="000000" w:themeColor="text1"/>
        </w:rPr>
        <w:t xml:space="preserve">ng; </w:t>
      </w:r>
      <w:r>
        <w:rPr>
          <w:color w:val="000000" w:themeColor="text1"/>
        </w:rPr>
        <w:t>x</w:t>
      </w:r>
      <w:r w:rsidR="000100E4" w:rsidRPr="00442B44">
        <w:rPr>
          <w:color w:val="000000" w:themeColor="text1"/>
        </w:rPr>
        <w:t>ây dựng, t</w:t>
      </w:r>
      <w:r w:rsidR="00954CF1" w:rsidRPr="00442B44">
        <w:rPr>
          <w:color w:val="000000" w:themeColor="text1"/>
        </w:rPr>
        <w:t>riển khai</w:t>
      </w:r>
      <w:r w:rsidR="000100E4" w:rsidRPr="00442B44">
        <w:rPr>
          <w:color w:val="000000" w:themeColor="text1"/>
        </w:rPr>
        <w:t xml:space="preserve"> và duy trì hoạt động của</w:t>
      </w:r>
      <w:r w:rsidR="00954CF1" w:rsidRPr="00442B44">
        <w:rPr>
          <w:color w:val="000000" w:themeColor="text1"/>
        </w:rPr>
        <w:t xml:space="preserve"> hệ thống cảnh báo sớm nguy cơ rò rỉ dữ liệu.</w:t>
      </w:r>
    </w:p>
    <w:p w14:paraId="359812AC" w14:textId="19BC178A" w:rsidR="00A96CEF" w:rsidRPr="009641F3" w:rsidRDefault="00A96CEF" w:rsidP="00151A8E">
      <w:pPr>
        <w:spacing w:line="276" w:lineRule="auto"/>
        <w:ind w:firstLine="720"/>
        <w:contextualSpacing/>
        <w:rPr>
          <w:iCs/>
          <w:color w:val="000000" w:themeColor="text1"/>
        </w:rPr>
      </w:pPr>
      <w:r w:rsidRPr="009641F3">
        <w:rPr>
          <w:b/>
          <w:iCs/>
          <w:color w:val="000000" w:themeColor="text1"/>
        </w:rPr>
        <w:t>- Cơ quan chủ trì:</w:t>
      </w:r>
      <w:r w:rsidRPr="009641F3">
        <w:rPr>
          <w:iCs/>
          <w:color w:val="000000" w:themeColor="text1"/>
        </w:rPr>
        <w:t xml:space="preserve"> Công an tỉnh</w:t>
      </w:r>
      <w:r w:rsidR="007710C2" w:rsidRPr="009641F3">
        <w:rPr>
          <w:iCs/>
          <w:color w:val="000000" w:themeColor="text1"/>
        </w:rPr>
        <w:t>, Sở Khoa học và Công nghệ</w:t>
      </w:r>
      <w:r w:rsidRPr="009641F3">
        <w:rPr>
          <w:iCs/>
          <w:color w:val="000000" w:themeColor="text1"/>
        </w:rPr>
        <w:t>.</w:t>
      </w:r>
    </w:p>
    <w:p w14:paraId="26111DD0" w14:textId="16C20943" w:rsidR="00A96CEF" w:rsidRPr="009641F3" w:rsidRDefault="00A96CEF" w:rsidP="00151A8E">
      <w:pPr>
        <w:spacing w:line="276" w:lineRule="auto"/>
        <w:ind w:firstLine="720"/>
        <w:contextualSpacing/>
        <w:rPr>
          <w:iCs/>
          <w:color w:val="000000" w:themeColor="text1"/>
        </w:rPr>
      </w:pPr>
      <w:r w:rsidRPr="009641F3">
        <w:rPr>
          <w:b/>
          <w:iCs/>
          <w:color w:val="000000" w:themeColor="text1"/>
        </w:rPr>
        <w:t>- Cơ quan phối hợp:</w:t>
      </w:r>
      <w:r w:rsidRPr="009641F3">
        <w:rPr>
          <w:iCs/>
          <w:color w:val="000000" w:themeColor="text1"/>
        </w:rPr>
        <w:t xml:space="preserve"> Các Sở, ban, ngành, các cơ quan, đơn vị, doanh nghiệp, UBND các </w:t>
      </w:r>
      <w:r w:rsidR="009641F3">
        <w:rPr>
          <w:iCs/>
          <w:color w:val="000000" w:themeColor="text1"/>
        </w:rPr>
        <w:t xml:space="preserve">xã, </w:t>
      </w:r>
      <w:r w:rsidRPr="009641F3">
        <w:rPr>
          <w:iCs/>
          <w:color w:val="000000" w:themeColor="text1"/>
        </w:rPr>
        <w:t>phường.</w:t>
      </w:r>
    </w:p>
    <w:p w14:paraId="79B1796B" w14:textId="7D300F5F" w:rsidR="00A96CEF" w:rsidRPr="00442B44" w:rsidRDefault="00A96CEF" w:rsidP="00151A8E">
      <w:pPr>
        <w:spacing w:line="276" w:lineRule="auto"/>
        <w:ind w:firstLine="720"/>
        <w:contextualSpacing/>
        <w:rPr>
          <w:i/>
          <w:color w:val="000000" w:themeColor="text1"/>
        </w:rPr>
      </w:pPr>
      <w:r w:rsidRPr="009641F3">
        <w:rPr>
          <w:b/>
          <w:iCs/>
          <w:color w:val="000000" w:themeColor="text1"/>
        </w:rPr>
        <w:t>- Thời gian thực hiện:</w:t>
      </w:r>
      <w:r w:rsidRPr="00442B44">
        <w:rPr>
          <w:color w:val="000000" w:themeColor="text1"/>
        </w:rPr>
        <w:t xml:space="preserve"> </w:t>
      </w:r>
      <w:r w:rsidR="002A3532" w:rsidRPr="00442B44">
        <w:rPr>
          <w:color w:val="000000" w:themeColor="text1"/>
        </w:rPr>
        <w:t>Thường xuyên</w:t>
      </w:r>
      <w:r w:rsidRPr="00442B44">
        <w:rPr>
          <w:color w:val="000000" w:themeColor="text1"/>
        </w:rPr>
        <w:t>.</w:t>
      </w:r>
    </w:p>
    <w:p w14:paraId="63762EDB" w14:textId="3995B7E2" w:rsidR="00306743" w:rsidRPr="00442B44" w:rsidRDefault="00306743" w:rsidP="00151A8E">
      <w:pPr>
        <w:spacing w:line="276" w:lineRule="auto"/>
        <w:ind w:firstLine="720"/>
        <w:contextualSpacing/>
        <w:rPr>
          <w:b/>
          <w:color w:val="000000" w:themeColor="text1"/>
        </w:rPr>
      </w:pPr>
      <w:r w:rsidRPr="00442B44">
        <w:rPr>
          <w:b/>
          <w:color w:val="000000" w:themeColor="text1"/>
        </w:rPr>
        <w:t>III. PHÂN CÔNG TRÁCH NHIỆM</w:t>
      </w:r>
    </w:p>
    <w:p w14:paraId="6B840EB9" w14:textId="4830F6FC" w:rsidR="00306743" w:rsidRPr="00442B44" w:rsidRDefault="00306743" w:rsidP="005706A0">
      <w:pPr>
        <w:spacing w:line="276" w:lineRule="auto"/>
        <w:ind w:left="110" w:firstLine="599"/>
        <w:contextualSpacing/>
        <w:rPr>
          <w:b/>
          <w:bCs/>
          <w:color w:val="000000" w:themeColor="text1"/>
        </w:rPr>
      </w:pPr>
      <w:r w:rsidRPr="00442B44">
        <w:rPr>
          <w:b/>
          <w:color w:val="000000" w:themeColor="text1"/>
        </w:rPr>
        <w:t>1</w:t>
      </w:r>
      <w:r w:rsidRPr="00442B44">
        <w:rPr>
          <w:b/>
          <w:color w:val="000000" w:themeColor="text1"/>
          <w:lang w:val="vi-VN"/>
        </w:rPr>
        <w:t xml:space="preserve">. </w:t>
      </w:r>
      <w:r w:rsidRPr="00442B44">
        <w:rPr>
          <w:b/>
          <w:color w:val="000000" w:themeColor="text1"/>
        </w:rPr>
        <w:t>Công an tỉnh</w:t>
      </w:r>
    </w:p>
    <w:p w14:paraId="5493C976" w14:textId="639D994F" w:rsidR="003D0F75" w:rsidRPr="00442B44" w:rsidRDefault="003D0F75" w:rsidP="00151A8E">
      <w:pPr>
        <w:spacing w:line="276" w:lineRule="auto"/>
        <w:ind w:firstLine="720"/>
        <w:contextualSpacing/>
        <w:rPr>
          <w:color w:val="000000" w:themeColor="text1"/>
        </w:rPr>
      </w:pPr>
      <w:r w:rsidRPr="00442B44">
        <w:rPr>
          <w:color w:val="000000" w:themeColor="text1"/>
        </w:rPr>
        <w:t>- Chủ trì</w:t>
      </w:r>
      <w:r w:rsidR="009641F3">
        <w:rPr>
          <w:color w:val="000000" w:themeColor="text1"/>
        </w:rPr>
        <w:t xml:space="preserve">, </w:t>
      </w:r>
      <w:r w:rsidRPr="00442B44">
        <w:rPr>
          <w:color w:val="000000" w:themeColor="text1"/>
        </w:rPr>
        <w:t xml:space="preserve">phối hợp Sở Tư pháp, </w:t>
      </w:r>
      <w:r w:rsidR="00EA2BA9">
        <w:rPr>
          <w:color w:val="000000" w:themeColor="text1"/>
        </w:rPr>
        <w:t xml:space="preserve">Sở Khoa học và Công nghệ, </w:t>
      </w:r>
      <w:r w:rsidR="000E0BD1">
        <w:rPr>
          <w:color w:val="000000" w:themeColor="text1"/>
        </w:rPr>
        <w:t>các cơ quan liên quan,</w:t>
      </w:r>
      <w:r w:rsidRPr="00442B44">
        <w:rPr>
          <w:color w:val="000000" w:themeColor="text1"/>
        </w:rPr>
        <w:t xml:space="preserve"> tham mưu</w:t>
      </w:r>
      <w:r w:rsidR="00404988">
        <w:rPr>
          <w:color w:val="000000" w:themeColor="text1"/>
        </w:rPr>
        <w:t xml:space="preserve"> </w:t>
      </w:r>
      <w:r w:rsidRPr="00442B44">
        <w:rPr>
          <w:color w:val="000000" w:themeColor="text1"/>
        </w:rPr>
        <w:t>UBND tỉnh triển khai Luậ</w:t>
      </w:r>
      <w:r w:rsidR="00AF4646" w:rsidRPr="00442B44">
        <w:rPr>
          <w:color w:val="000000" w:themeColor="text1"/>
        </w:rPr>
        <w:t>t BVD</w:t>
      </w:r>
      <w:r w:rsidR="00404988">
        <w:rPr>
          <w:color w:val="000000" w:themeColor="text1"/>
        </w:rPr>
        <w:t>L</w:t>
      </w:r>
      <w:r w:rsidR="00AF4646" w:rsidRPr="00442B44">
        <w:rPr>
          <w:color w:val="000000" w:themeColor="text1"/>
        </w:rPr>
        <w:t>CN</w:t>
      </w:r>
      <w:r w:rsidR="000E0BD1">
        <w:rPr>
          <w:color w:val="000000" w:themeColor="text1"/>
        </w:rPr>
        <w:t xml:space="preserve">, </w:t>
      </w:r>
      <w:r w:rsidR="000E0BD1" w:rsidRPr="00442B44">
        <w:rPr>
          <w:color w:val="000000" w:themeColor="text1"/>
        </w:rPr>
        <w:t>thực hiện</w:t>
      </w:r>
      <w:r w:rsidR="000E0BD1" w:rsidRPr="00442B44">
        <w:rPr>
          <w:color w:val="000000" w:themeColor="text1"/>
          <w:lang w:val="vi-VN"/>
        </w:rPr>
        <w:t xml:space="preserve"> quản lý nhà nước về </w:t>
      </w:r>
      <w:r w:rsidR="000E0BD1">
        <w:rPr>
          <w:color w:val="000000" w:themeColor="text1"/>
        </w:rPr>
        <w:t>BV</w:t>
      </w:r>
      <w:r w:rsidR="000E0BD1" w:rsidRPr="00442B44">
        <w:rPr>
          <w:color w:val="000000" w:themeColor="text1"/>
        </w:rPr>
        <w:t xml:space="preserve">DLCN </w:t>
      </w:r>
      <w:r w:rsidR="00AF4646" w:rsidRPr="00442B44">
        <w:rPr>
          <w:color w:val="000000" w:themeColor="text1"/>
        </w:rPr>
        <w:t>trên địa bàn tỉnh.</w:t>
      </w:r>
    </w:p>
    <w:p w14:paraId="44A49F04" w14:textId="5FC9F41D" w:rsidR="003D0F75" w:rsidRPr="00442B44" w:rsidRDefault="00C57D6B" w:rsidP="00151A8E">
      <w:pPr>
        <w:spacing w:line="276" w:lineRule="auto"/>
        <w:ind w:firstLine="720"/>
        <w:contextualSpacing/>
        <w:rPr>
          <w:color w:val="000000" w:themeColor="text1"/>
        </w:rPr>
      </w:pPr>
      <w:r w:rsidRPr="00442B44">
        <w:rPr>
          <w:color w:val="000000" w:themeColor="text1"/>
        </w:rPr>
        <w:t xml:space="preserve">- Phối hợp các Cục nghiệp vụ trực thuộc Bộ Công an và các </w:t>
      </w:r>
      <w:r w:rsidR="009641F3">
        <w:rPr>
          <w:color w:val="000000" w:themeColor="text1"/>
        </w:rPr>
        <w:t>S</w:t>
      </w:r>
      <w:r w:rsidRPr="00442B44">
        <w:rPr>
          <w:color w:val="000000" w:themeColor="text1"/>
        </w:rPr>
        <w:t xml:space="preserve">ở, ban, ngành có liên quan xây dựng, triển khai </w:t>
      </w:r>
      <w:r w:rsidR="003D0F75" w:rsidRPr="00442B44">
        <w:rPr>
          <w:color w:val="000000" w:themeColor="text1"/>
        </w:rPr>
        <w:t>hướng dẫn chuyên môn, tài liệu tuyên truyền, tiêu chí kỹ thuậ</w:t>
      </w:r>
      <w:r w:rsidRPr="00442B44">
        <w:rPr>
          <w:color w:val="000000" w:themeColor="text1"/>
        </w:rPr>
        <w:t xml:space="preserve">t phục vụ việc triển khai thực hiện các quy định của pháp luật về </w:t>
      </w:r>
      <w:r w:rsidR="009641F3">
        <w:rPr>
          <w:color w:val="000000" w:themeColor="text1"/>
        </w:rPr>
        <w:t>BV</w:t>
      </w:r>
      <w:r w:rsidR="009641F3" w:rsidRPr="00442B44">
        <w:rPr>
          <w:color w:val="000000" w:themeColor="text1"/>
        </w:rPr>
        <w:t xml:space="preserve">DLCN </w:t>
      </w:r>
      <w:r w:rsidRPr="00442B44">
        <w:rPr>
          <w:color w:val="000000" w:themeColor="text1"/>
        </w:rPr>
        <w:t>trên địa bàn tỉnh.</w:t>
      </w:r>
    </w:p>
    <w:p w14:paraId="7A752C8C" w14:textId="432DE774" w:rsidR="003D0F75" w:rsidRPr="00442B44" w:rsidRDefault="00AF74C2" w:rsidP="00151A8E">
      <w:pPr>
        <w:spacing w:line="276" w:lineRule="auto"/>
        <w:ind w:firstLine="720"/>
        <w:contextualSpacing/>
        <w:rPr>
          <w:color w:val="000000" w:themeColor="text1"/>
        </w:rPr>
      </w:pPr>
      <w:r w:rsidRPr="00442B44">
        <w:rPr>
          <w:color w:val="000000" w:themeColor="text1"/>
        </w:rPr>
        <w:t xml:space="preserve">- </w:t>
      </w:r>
      <w:r w:rsidR="003D0F75" w:rsidRPr="00442B44">
        <w:rPr>
          <w:color w:val="000000" w:themeColor="text1"/>
        </w:rPr>
        <w:t>Chủ trì</w:t>
      </w:r>
      <w:r w:rsidR="00FE4B71">
        <w:rPr>
          <w:color w:val="000000" w:themeColor="text1"/>
        </w:rPr>
        <w:t>,</w:t>
      </w:r>
      <w:r w:rsidRPr="00442B44">
        <w:rPr>
          <w:color w:val="000000" w:themeColor="text1"/>
        </w:rPr>
        <w:t xml:space="preserve"> phối hợp </w:t>
      </w:r>
      <w:r w:rsidR="001B2A6C">
        <w:rPr>
          <w:color w:val="000000" w:themeColor="text1"/>
        </w:rPr>
        <w:t xml:space="preserve">Sở Khoa học và Công nghệ, </w:t>
      </w:r>
      <w:r w:rsidR="005C38C4">
        <w:rPr>
          <w:color w:val="000000" w:themeColor="text1"/>
        </w:rPr>
        <w:t>các cơ quan liên quan,</w:t>
      </w:r>
      <w:r w:rsidRPr="00442B44">
        <w:rPr>
          <w:color w:val="000000" w:themeColor="text1"/>
        </w:rPr>
        <w:t xml:space="preserve"> tham mưu UBND tỉnh tổ chức</w:t>
      </w:r>
      <w:r w:rsidR="003D0F75" w:rsidRPr="00442B44">
        <w:rPr>
          <w:color w:val="000000" w:themeColor="text1"/>
        </w:rPr>
        <w:t xml:space="preserve"> tập huấn </w:t>
      </w:r>
      <w:r w:rsidR="00427603" w:rsidRPr="00442B44">
        <w:rPr>
          <w:color w:val="000000" w:themeColor="text1"/>
        </w:rPr>
        <w:t xml:space="preserve">những nội dung cơ bản về </w:t>
      </w:r>
      <w:r w:rsidR="009641F3">
        <w:rPr>
          <w:color w:val="000000" w:themeColor="text1"/>
        </w:rPr>
        <w:t>BV</w:t>
      </w:r>
      <w:r w:rsidR="009641F3" w:rsidRPr="00442B44">
        <w:rPr>
          <w:color w:val="000000" w:themeColor="text1"/>
        </w:rPr>
        <w:t xml:space="preserve">DLCN </w:t>
      </w:r>
      <w:r w:rsidR="003D0F75" w:rsidRPr="00442B44">
        <w:rPr>
          <w:color w:val="000000" w:themeColor="text1"/>
        </w:rPr>
        <w:t xml:space="preserve">cho </w:t>
      </w:r>
      <w:r w:rsidR="000E2F7E" w:rsidRPr="00442B44">
        <w:rPr>
          <w:color w:val="000000" w:themeColor="text1"/>
        </w:rPr>
        <w:t xml:space="preserve">cán bộ, công </w:t>
      </w:r>
      <w:r w:rsidR="009641F3">
        <w:rPr>
          <w:color w:val="000000" w:themeColor="text1"/>
        </w:rPr>
        <w:t xml:space="preserve">chức, </w:t>
      </w:r>
      <w:r w:rsidR="000E2F7E" w:rsidRPr="00442B44">
        <w:rPr>
          <w:color w:val="000000" w:themeColor="text1"/>
        </w:rPr>
        <w:t xml:space="preserve">viên chức làm nhiệm vụ </w:t>
      </w:r>
      <w:r w:rsidR="009641F3">
        <w:rPr>
          <w:color w:val="000000" w:themeColor="text1"/>
        </w:rPr>
        <w:t>BV</w:t>
      </w:r>
      <w:r w:rsidR="009641F3" w:rsidRPr="00442B44">
        <w:rPr>
          <w:color w:val="000000" w:themeColor="text1"/>
        </w:rPr>
        <w:t xml:space="preserve">DLCN </w:t>
      </w:r>
      <w:r w:rsidR="000E2F7E" w:rsidRPr="00442B44">
        <w:rPr>
          <w:color w:val="000000" w:themeColor="text1"/>
        </w:rPr>
        <w:t xml:space="preserve">thuộc </w:t>
      </w:r>
      <w:r w:rsidR="003D0F75" w:rsidRPr="00442B44">
        <w:rPr>
          <w:color w:val="000000" w:themeColor="text1"/>
        </w:rPr>
        <w:t xml:space="preserve">các </w:t>
      </w:r>
      <w:r w:rsidR="009641F3">
        <w:rPr>
          <w:color w:val="000000" w:themeColor="text1"/>
        </w:rPr>
        <w:t>S</w:t>
      </w:r>
      <w:r w:rsidR="003D0F75" w:rsidRPr="00442B44">
        <w:rPr>
          <w:color w:val="000000" w:themeColor="text1"/>
        </w:rPr>
        <w:t>ở</w:t>
      </w:r>
      <w:r w:rsidR="000E2F7E" w:rsidRPr="00442B44">
        <w:rPr>
          <w:color w:val="000000" w:themeColor="text1"/>
        </w:rPr>
        <w:t xml:space="preserve">, </w:t>
      </w:r>
      <w:r w:rsidR="009641F3">
        <w:rPr>
          <w:color w:val="000000" w:themeColor="text1"/>
        </w:rPr>
        <w:t xml:space="preserve">ban, </w:t>
      </w:r>
      <w:r w:rsidR="000E2F7E" w:rsidRPr="00442B44">
        <w:rPr>
          <w:color w:val="000000" w:themeColor="text1"/>
        </w:rPr>
        <w:t xml:space="preserve">ngành, UBND </w:t>
      </w:r>
      <w:r w:rsidR="009641F3">
        <w:rPr>
          <w:color w:val="000000" w:themeColor="text1"/>
        </w:rPr>
        <w:t xml:space="preserve">xã, </w:t>
      </w:r>
      <w:r w:rsidR="000E2F7E" w:rsidRPr="00442B44">
        <w:rPr>
          <w:color w:val="000000" w:themeColor="text1"/>
        </w:rPr>
        <w:t>phường, các cơ quan, tổ chức, doanh nghiệp trên địa bàn tỉnh.</w:t>
      </w:r>
      <w:r w:rsidR="003D0F75" w:rsidRPr="00442B44">
        <w:rPr>
          <w:color w:val="000000" w:themeColor="text1"/>
        </w:rPr>
        <w:t xml:space="preserve"> </w:t>
      </w:r>
    </w:p>
    <w:p w14:paraId="68FE33D2" w14:textId="517E3290" w:rsidR="003E60DC" w:rsidRPr="00442B44" w:rsidRDefault="003E60DC" w:rsidP="005706A0">
      <w:pPr>
        <w:spacing w:line="276" w:lineRule="auto"/>
        <w:ind w:left="110" w:firstLine="599"/>
        <w:contextualSpacing/>
        <w:rPr>
          <w:b/>
          <w:color w:val="000000" w:themeColor="text1"/>
        </w:rPr>
      </w:pPr>
      <w:r w:rsidRPr="00442B44">
        <w:rPr>
          <w:color w:val="000000" w:themeColor="text1"/>
        </w:rPr>
        <w:lastRenderedPageBreak/>
        <w:t xml:space="preserve">- </w:t>
      </w:r>
      <w:r w:rsidRPr="00442B44">
        <w:rPr>
          <w:color w:val="000000" w:themeColor="text1"/>
          <w:lang w:val="vi-VN"/>
        </w:rPr>
        <w:t xml:space="preserve">Thanh tra, kiểm tra, giải quyết khiếu nại, tố cáo, xử lý hành vi vi phạm quy định về </w:t>
      </w:r>
      <w:r w:rsidR="009641F3">
        <w:rPr>
          <w:color w:val="000000" w:themeColor="text1"/>
        </w:rPr>
        <w:t>BV</w:t>
      </w:r>
      <w:r w:rsidR="009641F3" w:rsidRPr="00442B44">
        <w:rPr>
          <w:color w:val="000000" w:themeColor="text1"/>
        </w:rPr>
        <w:t>DLCN</w:t>
      </w:r>
      <w:r w:rsidR="009641F3" w:rsidRPr="00442B44">
        <w:rPr>
          <w:color w:val="000000" w:themeColor="text1"/>
          <w:lang w:val="vi-VN"/>
        </w:rPr>
        <w:t xml:space="preserve"> </w:t>
      </w:r>
      <w:r w:rsidRPr="00442B44">
        <w:rPr>
          <w:color w:val="000000" w:themeColor="text1"/>
          <w:lang w:val="vi-VN"/>
        </w:rPr>
        <w:t>theo quy định của pháp luật</w:t>
      </w:r>
      <w:r w:rsidRPr="00442B44">
        <w:rPr>
          <w:color w:val="000000" w:themeColor="text1"/>
        </w:rPr>
        <w:t>.</w:t>
      </w:r>
    </w:p>
    <w:p w14:paraId="7E24C6F9" w14:textId="212396DC" w:rsidR="003D0F75" w:rsidRPr="00442B44" w:rsidRDefault="003E60DC" w:rsidP="00151A8E">
      <w:pPr>
        <w:spacing w:line="276" w:lineRule="auto"/>
        <w:ind w:firstLine="720"/>
        <w:contextualSpacing/>
        <w:rPr>
          <w:color w:val="000000" w:themeColor="text1"/>
        </w:rPr>
      </w:pPr>
      <w:r w:rsidRPr="00442B44">
        <w:rPr>
          <w:color w:val="000000" w:themeColor="text1"/>
        </w:rPr>
        <w:t xml:space="preserve">- </w:t>
      </w:r>
      <w:r w:rsidR="003D0F75" w:rsidRPr="00442B44">
        <w:rPr>
          <w:color w:val="000000" w:themeColor="text1"/>
        </w:rPr>
        <w:t>Thiết lập đường dây nóng, kênh tiếp nhận phản ánh về vi phạm dữ liệu.</w:t>
      </w:r>
    </w:p>
    <w:p w14:paraId="39174EF3" w14:textId="6F908C36" w:rsidR="003E60DC" w:rsidRPr="00442B44" w:rsidRDefault="003E60DC" w:rsidP="005706A0">
      <w:pPr>
        <w:spacing w:line="276" w:lineRule="auto"/>
        <w:ind w:left="110" w:firstLine="599"/>
        <w:contextualSpacing/>
        <w:rPr>
          <w:b/>
          <w:color w:val="000000" w:themeColor="text1"/>
          <w:lang w:val="en-US"/>
        </w:rPr>
      </w:pPr>
      <w:r w:rsidRPr="00442B44">
        <w:rPr>
          <w:color w:val="000000" w:themeColor="text1"/>
        </w:rPr>
        <w:t>- Chủ trì đá</w:t>
      </w:r>
      <w:r w:rsidRPr="00442B44">
        <w:rPr>
          <w:color w:val="000000" w:themeColor="text1"/>
          <w:lang w:val="vi-VN"/>
        </w:rPr>
        <w:t xml:space="preserve">nh giá kết quả công tác </w:t>
      </w:r>
      <w:r w:rsidR="008F313A">
        <w:rPr>
          <w:color w:val="000000" w:themeColor="text1"/>
        </w:rPr>
        <w:t>BV</w:t>
      </w:r>
      <w:r w:rsidR="008F313A" w:rsidRPr="00442B44">
        <w:rPr>
          <w:color w:val="000000" w:themeColor="text1"/>
        </w:rPr>
        <w:t>DLCN</w:t>
      </w:r>
      <w:r w:rsidR="008F313A" w:rsidRPr="00442B44">
        <w:rPr>
          <w:color w:val="000000" w:themeColor="text1"/>
          <w:lang w:val="vi-VN"/>
        </w:rPr>
        <w:t xml:space="preserve"> </w:t>
      </w:r>
      <w:r w:rsidRPr="00442B44">
        <w:rPr>
          <w:color w:val="000000" w:themeColor="text1"/>
          <w:lang w:val="vi-VN"/>
        </w:rPr>
        <w:t>của cơ quan, tổ chức, cá nhân có liên quan.</w:t>
      </w:r>
      <w:r w:rsidRPr="00442B44">
        <w:rPr>
          <w:color w:val="000000" w:themeColor="text1"/>
          <w:lang w:val="en-US"/>
        </w:rPr>
        <w:t xml:space="preserve"> </w:t>
      </w:r>
      <w:r w:rsidR="008F313A">
        <w:rPr>
          <w:b/>
          <w:color w:val="000000" w:themeColor="text1"/>
          <w:lang w:val="en-US"/>
        </w:rPr>
        <w:t xml:space="preserve"> </w:t>
      </w:r>
    </w:p>
    <w:p w14:paraId="2A7A36EF" w14:textId="342B20D8" w:rsidR="003E60DC" w:rsidRPr="00442B44" w:rsidRDefault="003E60DC" w:rsidP="005706A0">
      <w:pPr>
        <w:spacing w:line="276" w:lineRule="auto"/>
        <w:ind w:left="110" w:firstLine="599"/>
        <w:contextualSpacing/>
        <w:rPr>
          <w:b/>
          <w:color w:val="000000" w:themeColor="text1"/>
        </w:rPr>
      </w:pPr>
      <w:r w:rsidRPr="00442B44">
        <w:rPr>
          <w:color w:val="000000" w:themeColor="text1"/>
        </w:rPr>
        <w:t>- Phối hợp các cơ quan liên quan</w:t>
      </w:r>
      <w:r w:rsidR="008F313A">
        <w:rPr>
          <w:color w:val="000000" w:themeColor="text1"/>
        </w:rPr>
        <w:t>,</w:t>
      </w:r>
      <w:r w:rsidRPr="00442B44">
        <w:rPr>
          <w:color w:val="000000" w:themeColor="text1"/>
        </w:rPr>
        <w:t xml:space="preserve"> tham mưu UBND tỉnh xây dựng, ban hành chương trình, kế hoạch cụ thể nhằm phát triển nguồn nhân lực </w:t>
      </w:r>
      <w:r w:rsidR="008F313A">
        <w:rPr>
          <w:color w:val="000000" w:themeColor="text1"/>
        </w:rPr>
        <w:t>BV</w:t>
      </w:r>
      <w:r w:rsidR="008F313A" w:rsidRPr="00442B44">
        <w:rPr>
          <w:color w:val="000000" w:themeColor="text1"/>
        </w:rPr>
        <w:t>DLCN</w:t>
      </w:r>
      <w:r w:rsidRPr="00442B44">
        <w:rPr>
          <w:color w:val="000000" w:themeColor="text1"/>
        </w:rPr>
        <w:t>.</w:t>
      </w:r>
    </w:p>
    <w:p w14:paraId="2D9A387B" w14:textId="0CDB02AC" w:rsidR="003E60DC" w:rsidRPr="00442B44" w:rsidRDefault="003E60DC" w:rsidP="005706A0">
      <w:pPr>
        <w:spacing w:line="276" w:lineRule="auto"/>
        <w:ind w:left="110" w:firstLine="599"/>
        <w:contextualSpacing/>
        <w:rPr>
          <w:b/>
          <w:color w:val="000000" w:themeColor="text1"/>
        </w:rPr>
      </w:pPr>
      <w:r w:rsidRPr="00442B44">
        <w:rPr>
          <w:color w:val="000000" w:themeColor="text1"/>
        </w:rPr>
        <w:t xml:space="preserve">- Bố trí lực lượng chuyên trách </w:t>
      </w:r>
      <w:r w:rsidR="008F313A">
        <w:rPr>
          <w:color w:val="000000" w:themeColor="text1"/>
        </w:rPr>
        <w:t>BV</w:t>
      </w:r>
      <w:r w:rsidR="008F313A" w:rsidRPr="00442B44">
        <w:rPr>
          <w:color w:val="000000" w:themeColor="text1"/>
        </w:rPr>
        <w:t xml:space="preserve">DLCN </w:t>
      </w:r>
      <w:r w:rsidRPr="00442B44">
        <w:rPr>
          <w:color w:val="000000" w:themeColor="text1"/>
        </w:rPr>
        <w:t>để thực hiện hiệu quả công tác này.</w:t>
      </w:r>
    </w:p>
    <w:p w14:paraId="7D36A10A" w14:textId="6B7E6170" w:rsidR="00C05F61" w:rsidRDefault="003E60DC" w:rsidP="00C05F61">
      <w:pPr>
        <w:spacing w:line="276" w:lineRule="auto"/>
        <w:ind w:firstLine="720"/>
        <w:contextualSpacing/>
        <w:rPr>
          <w:b/>
          <w:color w:val="000000" w:themeColor="text1"/>
          <w:u w:val="single"/>
          <w:lang w:val="vi-VN"/>
        </w:rPr>
      </w:pPr>
      <w:r w:rsidRPr="00442B44">
        <w:rPr>
          <w:color w:val="000000" w:themeColor="text1"/>
        </w:rPr>
        <w:t xml:space="preserve">- </w:t>
      </w:r>
      <w:r w:rsidR="00485DC9">
        <w:rPr>
          <w:color w:val="000000" w:themeColor="text1"/>
          <w:lang w:val="vi-VN"/>
        </w:rPr>
        <w:t>Chủ trì</w:t>
      </w:r>
      <w:r w:rsidRPr="00442B44">
        <w:rPr>
          <w:color w:val="000000" w:themeColor="text1"/>
        </w:rPr>
        <w:t xml:space="preserve"> theo dõi, kiểm tra, đôn đốc việc triển khai thực hiện các quy định của pháp luật về </w:t>
      </w:r>
      <w:r w:rsidR="008F313A">
        <w:rPr>
          <w:color w:val="000000" w:themeColor="text1"/>
        </w:rPr>
        <w:t>BV</w:t>
      </w:r>
      <w:r w:rsidR="008F313A" w:rsidRPr="00442B44">
        <w:rPr>
          <w:color w:val="000000" w:themeColor="text1"/>
        </w:rPr>
        <w:t>DLCN</w:t>
      </w:r>
      <w:r w:rsidR="0091119C">
        <w:rPr>
          <w:color w:val="000000" w:themeColor="text1"/>
          <w:lang w:val="vi-VN"/>
        </w:rPr>
        <w:t xml:space="preserve"> trên địa bàn tỉnh</w:t>
      </w:r>
      <w:r w:rsidRPr="00442B44">
        <w:rPr>
          <w:color w:val="000000" w:themeColor="text1"/>
        </w:rPr>
        <w:t xml:space="preserve">. </w:t>
      </w:r>
    </w:p>
    <w:p w14:paraId="63BCC523" w14:textId="3009A61E" w:rsidR="00054621" w:rsidRPr="0005295C" w:rsidRDefault="000060E5" w:rsidP="00C05F61">
      <w:pPr>
        <w:spacing w:line="276" w:lineRule="auto"/>
        <w:ind w:firstLine="720"/>
        <w:contextualSpacing/>
        <w:rPr>
          <w:b/>
          <w:color w:val="000000" w:themeColor="text1"/>
          <w:u w:val="single"/>
          <w:lang w:val="vi-VN"/>
        </w:rPr>
      </w:pPr>
      <w:r w:rsidRPr="0005295C">
        <w:rPr>
          <w:b/>
          <w:color w:val="000000" w:themeColor="text1"/>
          <w:lang w:val="vi-VN"/>
        </w:rPr>
        <w:t>2. Sở</w:t>
      </w:r>
      <w:r w:rsidR="00306743" w:rsidRPr="00442B44">
        <w:rPr>
          <w:b/>
          <w:color w:val="000000" w:themeColor="text1"/>
          <w:lang w:val="vi-VN"/>
        </w:rPr>
        <w:t xml:space="preserve"> </w:t>
      </w:r>
      <w:r w:rsidR="008444A9" w:rsidRPr="0005295C">
        <w:rPr>
          <w:b/>
          <w:color w:val="000000" w:themeColor="text1"/>
          <w:lang w:val="vi-VN"/>
        </w:rPr>
        <w:t>Khoa học và Công nghệ</w:t>
      </w:r>
    </w:p>
    <w:p w14:paraId="65D3F936" w14:textId="17058743" w:rsidR="002C3C69" w:rsidRPr="00BB7526" w:rsidRDefault="002C3C69" w:rsidP="00151A8E">
      <w:pPr>
        <w:spacing w:line="276" w:lineRule="auto"/>
        <w:ind w:left="110" w:firstLine="720"/>
        <w:contextualSpacing/>
        <w:rPr>
          <w:b/>
          <w:bCs/>
          <w:color w:val="000000" w:themeColor="text1"/>
          <w:lang w:val="vi-VN"/>
        </w:rPr>
      </w:pPr>
      <w:r w:rsidRPr="00BB7526">
        <w:rPr>
          <w:color w:val="000000" w:themeColor="text1"/>
          <w:lang w:val="vi-VN"/>
        </w:rPr>
        <w:t xml:space="preserve">- </w:t>
      </w:r>
      <w:r w:rsidR="00692979" w:rsidRPr="00BB7526">
        <w:rPr>
          <w:color w:val="000000" w:themeColor="text1"/>
          <w:lang w:val="vi-VN"/>
        </w:rPr>
        <w:t>Chủ trì n</w:t>
      </w:r>
      <w:r w:rsidRPr="00442B44">
        <w:rPr>
          <w:color w:val="000000" w:themeColor="text1"/>
          <w:lang w:val="vi-VN"/>
        </w:rPr>
        <w:t xml:space="preserve">ghiên cứu, trao đổi </w:t>
      </w:r>
      <w:r w:rsidRPr="00BB7526">
        <w:rPr>
          <w:color w:val="000000" w:themeColor="text1"/>
          <w:lang w:val="vi-VN"/>
        </w:rPr>
        <w:t>Công an tỉnh</w:t>
      </w:r>
      <w:r w:rsidRPr="00442B44">
        <w:rPr>
          <w:color w:val="000000" w:themeColor="text1"/>
          <w:lang w:val="vi-VN"/>
        </w:rPr>
        <w:t xml:space="preserve"> về các biện pháp </w:t>
      </w:r>
      <w:r w:rsidR="00636E6D">
        <w:rPr>
          <w:color w:val="000000" w:themeColor="text1"/>
          <w:lang w:val="vi-VN"/>
        </w:rPr>
        <w:t>BVDLCN</w:t>
      </w:r>
      <w:r w:rsidRPr="00442B44">
        <w:rPr>
          <w:color w:val="000000" w:themeColor="text1"/>
          <w:lang w:val="vi-VN"/>
        </w:rPr>
        <w:t xml:space="preserve"> theo </w:t>
      </w:r>
      <w:r w:rsidRPr="00BB7526">
        <w:rPr>
          <w:color w:val="000000" w:themeColor="text1"/>
          <w:lang w:val="vi-VN"/>
        </w:rPr>
        <w:t>hướng dẫn, chỉ đạo của Bộ Khoa họ</w:t>
      </w:r>
      <w:r w:rsidR="00E20B5A" w:rsidRPr="00BB7526">
        <w:rPr>
          <w:color w:val="000000" w:themeColor="text1"/>
          <w:lang w:val="vi-VN"/>
        </w:rPr>
        <w:t>c và C</w:t>
      </w:r>
      <w:r w:rsidRPr="00BB7526">
        <w:rPr>
          <w:color w:val="000000" w:themeColor="text1"/>
          <w:lang w:val="vi-VN"/>
        </w:rPr>
        <w:t>ông nghệ</w:t>
      </w:r>
      <w:r w:rsidR="00636E6D" w:rsidRPr="00BB7526">
        <w:rPr>
          <w:color w:val="000000" w:themeColor="text1"/>
          <w:lang w:val="vi-VN"/>
        </w:rPr>
        <w:t>,</w:t>
      </w:r>
      <w:r w:rsidRPr="00BB7526">
        <w:rPr>
          <w:color w:val="000000" w:themeColor="text1"/>
          <w:lang w:val="vi-VN"/>
        </w:rPr>
        <w:t xml:space="preserve"> UBND tỉnh.</w:t>
      </w:r>
    </w:p>
    <w:p w14:paraId="3487F3AA" w14:textId="19A8F4F6" w:rsidR="000060E5" w:rsidRPr="00442B44" w:rsidRDefault="000060E5" w:rsidP="00151A8E">
      <w:pPr>
        <w:spacing w:line="276" w:lineRule="auto"/>
        <w:ind w:left="110" w:firstLine="720"/>
        <w:contextualSpacing/>
        <w:rPr>
          <w:b/>
          <w:color w:val="000000" w:themeColor="text1"/>
          <w:lang w:val="vi-VN"/>
        </w:rPr>
      </w:pPr>
      <w:r w:rsidRPr="00442B44">
        <w:rPr>
          <w:color w:val="000000" w:themeColor="text1"/>
          <w:lang w:val="vi-VN"/>
        </w:rPr>
        <w:t xml:space="preserve">- </w:t>
      </w:r>
      <w:r w:rsidR="00306743" w:rsidRPr="00442B44">
        <w:rPr>
          <w:color w:val="000000" w:themeColor="text1"/>
          <w:lang w:val="vi-VN"/>
        </w:rPr>
        <w:t xml:space="preserve">Xây dựng, hướng dẫn và triển khai các biện pháp </w:t>
      </w:r>
      <w:r w:rsidR="005D18B6">
        <w:rPr>
          <w:color w:val="000000" w:themeColor="text1"/>
          <w:lang w:val="vi-VN"/>
        </w:rPr>
        <w:t>BVDLCN</w:t>
      </w:r>
      <w:r w:rsidR="00306743" w:rsidRPr="00442B44">
        <w:rPr>
          <w:color w:val="000000" w:themeColor="text1"/>
          <w:lang w:val="vi-VN"/>
        </w:rPr>
        <w:t xml:space="preserve">, bảo đảm an toàn thông tin mạng đối với </w:t>
      </w:r>
      <w:r w:rsidR="005D18B6">
        <w:rPr>
          <w:color w:val="000000" w:themeColor="text1"/>
          <w:lang w:val="vi-VN"/>
        </w:rPr>
        <w:t>DLCN</w:t>
      </w:r>
      <w:r w:rsidR="00306743" w:rsidRPr="00442B44">
        <w:rPr>
          <w:color w:val="000000" w:themeColor="text1"/>
          <w:lang w:val="vi-VN"/>
        </w:rPr>
        <w:t xml:space="preserve"> trong các hoạt động thông tin và truyền thông theo chức năng, nhiệm vụ được giao.</w:t>
      </w:r>
      <w:r w:rsidR="005D18B6">
        <w:rPr>
          <w:b/>
          <w:color w:val="000000" w:themeColor="text1"/>
          <w:lang w:val="vi-VN"/>
        </w:rPr>
        <w:t xml:space="preserve"> </w:t>
      </w:r>
    </w:p>
    <w:p w14:paraId="4B5BCB7C" w14:textId="76ABB55D" w:rsidR="000060E5" w:rsidRPr="00A97011" w:rsidRDefault="000060E5" w:rsidP="00151A8E">
      <w:pPr>
        <w:spacing w:line="276" w:lineRule="auto"/>
        <w:ind w:left="110" w:firstLine="720"/>
        <w:contextualSpacing/>
        <w:rPr>
          <w:b/>
          <w:color w:val="000000" w:themeColor="text1"/>
          <w:lang w:val="vi-VN"/>
        </w:rPr>
      </w:pPr>
      <w:r w:rsidRPr="00442B44">
        <w:rPr>
          <w:color w:val="000000" w:themeColor="text1"/>
          <w:lang w:val="vi-VN"/>
        </w:rPr>
        <w:t xml:space="preserve">- </w:t>
      </w:r>
      <w:r w:rsidR="00306743" w:rsidRPr="00442B44">
        <w:rPr>
          <w:color w:val="000000" w:themeColor="text1"/>
          <w:lang w:val="vi-VN"/>
        </w:rPr>
        <w:t xml:space="preserve">Phối hợp </w:t>
      </w:r>
      <w:r w:rsidRPr="00A97011">
        <w:rPr>
          <w:color w:val="000000" w:themeColor="text1"/>
          <w:lang w:val="vi-VN"/>
        </w:rPr>
        <w:t>Công an tỉnh</w:t>
      </w:r>
      <w:r w:rsidR="00306743" w:rsidRPr="00442B44">
        <w:rPr>
          <w:color w:val="000000" w:themeColor="text1"/>
          <w:lang w:val="vi-VN"/>
        </w:rPr>
        <w:t xml:space="preserve"> trong thanh tra, kiểm tra, xử lý vi phạm pháp luật về </w:t>
      </w:r>
      <w:r w:rsidR="005D18B6">
        <w:rPr>
          <w:color w:val="000000" w:themeColor="text1"/>
          <w:lang w:val="vi-VN"/>
        </w:rPr>
        <w:t>BVDLCN</w:t>
      </w:r>
      <w:r w:rsidR="005D18B6" w:rsidRPr="00442B44">
        <w:rPr>
          <w:color w:val="000000" w:themeColor="text1"/>
          <w:lang w:val="vi-VN"/>
        </w:rPr>
        <w:t xml:space="preserve"> </w:t>
      </w:r>
      <w:r w:rsidR="00054621" w:rsidRPr="00442B44">
        <w:rPr>
          <w:color w:val="000000" w:themeColor="text1"/>
          <w:lang w:val="vi-VN"/>
        </w:rPr>
        <w:t>trên môi trường mạng</w:t>
      </w:r>
      <w:r w:rsidR="00054621" w:rsidRPr="00A97011">
        <w:rPr>
          <w:color w:val="000000" w:themeColor="text1"/>
          <w:lang w:val="vi-VN"/>
        </w:rPr>
        <w:t>.</w:t>
      </w:r>
    </w:p>
    <w:p w14:paraId="6C1064D6" w14:textId="77777777" w:rsidR="005D18B6" w:rsidRDefault="000060E5" w:rsidP="00151A8E">
      <w:pPr>
        <w:spacing w:line="276" w:lineRule="auto"/>
        <w:ind w:left="110" w:firstLine="720"/>
        <w:contextualSpacing/>
        <w:rPr>
          <w:b/>
          <w:color w:val="000000" w:themeColor="text1"/>
          <w:lang w:val="vi-VN"/>
        </w:rPr>
      </w:pPr>
      <w:r w:rsidRPr="00A97011">
        <w:rPr>
          <w:b/>
          <w:color w:val="000000" w:themeColor="text1"/>
          <w:lang w:val="vi-VN"/>
        </w:rPr>
        <w:t>3.</w:t>
      </w:r>
      <w:r w:rsidR="00306743" w:rsidRPr="00442B44">
        <w:rPr>
          <w:b/>
          <w:color w:val="000000" w:themeColor="text1"/>
          <w:lang w:val="vi-VN"/>
        </w:rPr>
        <w:t xml:space="preserve"> </w:t>
      </w:r>
      <w:r w:rsidR="00C16320" w:rsidRPr="00A97011">
        <w:rPr>
          <w:b/>
          <w:color w:val="000000" w:themeColor="text1"/>
          <w:lang w:val="vi-VN"/>
        </w:rPr>
        <w:t>Bộ Chỉ huy Q</w:t>
      </w:r>
      <w:r w:rsidRPr="00A97011">
        <w:rPr>
          <w:b/>
          <w:color w:val="000000" w:themeColor="text1"/>
          <w:lang w:val="vi-VN"/>
        </w:rPr>
        <w:t>uân sự tỉnh</w:t>
      </w:r>
    </w:p>
    <w:p w14:paraId="4ECD9FCC" w14:textId="43145874" w:rsidR="000060E5" w:rsidRPr="00442B44" w:rsidRDefault="00CB2606" w:rsidP="00151A8E">
      <w:pPr>
        <w:spacing w:line="276" w:lineRule="auto"/>
        <w:ind w:left="110" w:firstLine="720"/>
        <w:contextualSpacing/>
        <w:rPr>
          <w:b/>
          <w:color w:val="000000" w:themeColor="text1"/>
          <w:lang w:val="vi-VN"/>
        </w:rPr>
      </w:pPr>
      <w:r w:rsidRPr="00A97011">
        <w:rPr>
          <w:color w:val="000000" w:themeColor="text1"/>
          <w:lang w:val="vi-VN"/>
        </w:rPr>
        <w:t>Chủ trì q</w:t>
      </w:r>
      <w:r w:rsidR="00306743" w:rsidRPr="00442B44">
        <w:rPr>
          <w:color w:val="000000" w:themeColor="text1"/>
          <w:lang w:val="vi-VN"/>
        </w:rPr>
        <w:t xml:space="preserve">uản lý, thanh tra, kiểm tra, giám sát, xử lý vi phạm và áp dụng các quy định </w:t>
      </w:r>
      <w:r w:rsidR="005D18B6">
        <w:rPr>
          <w:color w:val="000000" w:themeColor="text1"/>
          <w:lang w:val="vi-VN"/>
        </w:rPr>
        <w:t>BVDLCN</w:t>
      </w:r>
      <w:r w:rsidR="005D18B6" w:rsidRPr="00442B44">
        <w:rPr>
          <w:color w:val="000000" w:themeColor="text1"/>
          <w:lang w:val="vi-VN"/>
        </w:rPr>
        <w:t xml:space="preserve"> </w:t>
      </w:r>
      <w:r w:rsidR="00306743" w:rsidRPr="00442B44">
        <w:rPr>
          <w:color w:val="000000" w:themeColor="text1"/>
          <w:lang w:val="vi-VN"/>
        </w:rPr>
        <w:t>đối với các cơ quan, tổ chức, cá nhân thuộc phạm vi quản lý theo quy định pháp luật và chức năng, nhiệm vụ được giao.</w:t>
      </w:r>
      <w:r w:rsidR="005D18B6">
        <w:rPr>
          <w:b/>
          <w:color w:val="000000" w:themeColor="text1"/>
          <w:lang w:val="vi-VN"/>
        </w:rPr>
        <w:t xml:space="preserve"> </w:t>
      </w:r>
    </w:p>
    <w:p w14:paraId="0DDDAE70" w14:textId="77777777" w:rsidR="005D18B6" w:rsidRDefault="00D96299" w:rsidP="00151A8E">
      <w:pPr>
        <w:spacing w:line="276" w:lineRule="auto"/>
        <w:ind w:left="110" w:firstLine="720"/>
        <w:contextualSpacing/>
        <w:rPr>
          <w:color w:val="000000" w:themeColor="text1"/>
          <w:lang w:val="vi-VN"/>
        </w:rPr>
      </w:pPr>
      <w:r w:rsidRPr="00A97011">
        <w:rPr>
          <w:b/>
          <w:color w:val="000000" w:themeColor="text1"/>
          <w:lang w:val="vi-VN"/>
        </w:rPr>
        <w:t>4</w:t>
      </w:r>
      <w:r w:rsidR="00682DEE" w:rsidRPr="00442B44">
        <w:rPr>
          <w:b/>
          <w:color w:val="000000" w:themeColor="text1"/>
          <w:lang w:val="vi-VN"/>
        </w:rPr>
        <w:t>. Sở Tư pháp</w:t>
      </w:r>
    </w:p>
    <w:p w14:paraId="03D21571" w14:textId="04A9CC75" w:rsidR="003859E3" w:rsidRPr="00A97011" w:rsidRDefault="003859E3" w:rsidP="00151A8E">
      <w:pPr>
        <w:spacing w:line="276" w:lineRule="auto"/>
        <w:ind w:left="110" w:firstLine="720"/>
        <w:contextualSpacing/>
        <w:rPr>
          <w:color w:val="000000" w:themeColor="text1"/>
          <w:lang w:val="vi-VN"/>
        </w:rPr>
      </w:pPr>
      <w:r w:rsidRPr="00A97011">
        <w:rPr>
          <w:color w:val="000000" w:themeColor="text1"/>
          <w:lang w:val="vi-VN"/>
        </w:rPr>
        <w:t xml:space="preserve">Phối hợp Công an tỉnh trong công tác rà soát, tham mưu sửa đổi, bổ sung văn bản quy phạm pháp luật do tỉnh ban hành phù hợp với Luật </w:t>
      </w:r>
      <w:r w:rsidR="005D18B6">
        <w:rPr>
          <w:color w:val="000000" w:themeColor="text1"/>
          <w:lang w:val="vi-VN"/>
        </w:rPr>
        <w:t>BVDLCN</w:t>
      </w:r>
      <w:r w:rsidRPr="00A97011">
        <w:rPr>
          <w:color w:val="000000" w:themeColor="text1"/>
          <w:lang w:val="vi-VN"/>
        </w:rPr>
        <w:t>.</w:t>
      </w:r>
    </w:p>
    <w:p w14:paraId="6A229961" w14:textId="77777777" w:rsidR="005D18B6" w:rsidRDefault="00D96299" w:rsidP="00151A8E">
      <w:pPr>
        <w:spacing w:line="276" w:lineRule="auto"/>
        <w:ind w:left="110" w:firstLine="720"/>
        <w:contextualSpacing/>
        <w:rPr>
          <w:color w:val="000000" w:themeColor="text1"/>
          <w:lang w:val="vi-VN"/>
        </w:rPr>
      </w:pPr>
      <w:r w:rsidRPr="00A97011">
        <w:rPr>
          <w:b/>
          <w:color w:val="000000" w:themeColor="text1"/>
          <w:lang w:val="vi-VN"/>
        </w:rPr>
        <w:t>5</w:t>
      </w:r>
      <w:r w:rsidR="00682DEE" w:rsidRPr="00442B44">
        <w:rPr>
          <w:b/>
          <w:color w:val="000000" w:themeColor="text1"/>
          <w:lang w:val="vi-VN"/>
        </w:rPr>
        <w:t>. Sở Nội vụ</w:t>
      </w:r>
    </w:p>
    <w:p w14:paraId="616C44D8" w14:textId="4C79F6D6" w:rsidR="00682DEE" w:rsidRPr="00442B44" w:rsidRDefault="00D96299" w:rsidP="00151A8E">
      <w:pPr>
        <w:spacing w:line="276" w:lineRule="auto"/>
        <w:ind w:left="110" w:firstLine="720"/>
        <w:contextualSpacing/>
        <w:rPr>
          <w:color w:val="000000" w:themeColor="text1"/>
          <w:lang w:val="vi-VN"/>
        </w:rPr>
      </w:pPr>
      <w:r w:rsidRPr="00A97011">
        <w:rPr>
          <w:color w:val="000000" w:themeColor="text1"/>
          <w:lang w:val="vi-VN"/>
        </w:rPr>
        <w:t>Căn cứ chức năng, nhiệm vụ được phân công và chỉ đạo của Bộ Nội vụ</w:t>
      </w:r>
      <w:r w:rsidR="005D18B6">
        <w:rPr>
          <w:color w:val="000000" w:themeColor="text1"/>
          <w:lang w:val="vi-VN"/>
        </w:rPr>
        <w:t xml:space="preserve">, </w:t>
      </w:r>
      <w:r w:rsidRPr="00A97011">
        <w:rPr>
          <w:color w:val="000000" w:themeColor="text1"/>
          <w:lang w:val="vi-VN"/>
        </w:rPr>
        <w:t>chủ trì</w:t>
      </w:r>
      <w:r w:rsidR="005D18B6">
        <w:rPr>
          <w:color w:val="000000" w:themeColor="text1"/>
          <w:lang w:val="vi-VN"/>
        </w:rPr>
        <w:t>,</w:t>
      </w:r>
      <w:r w:rsidRPr="00A97011">
        <w:rPr>
          <w:color w:val="000000" w:themeColor="text1"/>
          <w:lang w:val="vi-VN"/>
        </w:rPr>
        <w:t xml:space="preserve"> phối hợp Công an tỉnh tham mưu UBND tỉnh h</w:t>
      </w:r>
      <w:r w:rsidR="00682DEE" w:rsidRPr="00442B44">
        <w:rPr>
          <w:color w:val="000000" w:themeColor="text1"/>
          <w:lang w:val="vi-VN"/>
        </w:rPr>
        <w:t>ướng dẫn cơ quan, đơn vị bố trí cán bộ phụ</w:t>
      </w:r>
      <w:r w:rsidRPr="00442B44">
        <w:rPr>
          <w:color w:val="000000" w:themeColor="text1"/>
          <w:lang w:val="vi-VN"/>
        </w:rPr>
        <w:t xml:space="preserve"> trách BVD</w:t>
      </w:r>
      <w:r w:rsidR="00891283" w:rsidRPr="00A97011">
        <w:rPr>
          <w:color w:val="000000" w:themeColor="text1"/>
          <w:lang w:val="vi-VN"/>
        </w:rPr>
        <w:t>L</w:t>
      </w:r>
      <w:r w:rsidRPr="00442B44">
        <w:rPr>
          <w:color w:val="000000" w:themeColor="text1"/>
          <w:lang w:val="vi-VN"/>
        </w:rPr>
        <w:t>CN</w:t>
      </w:r>
      <w:r w:rsidR="0024633F" w:rsidRPr="00A97011">
        <w:rPr>
          <w:color w:val="000000" w:themeColor="text1"/>
          <w:lang w:val="vi-VN"/>
        </w:rPr>
        <w:t>, tham mưu văn bản chỉ đạo l</w:t>
      </w:r>
      <w:r w:rsidR="00682DEE" w:rsidRPr="00442B44">
        <w:rPr>
          <w:color w:val="000000" w:themeColor="text1"/>
          <w:lang w:val="vi-VN"/>
        </w:rPr>
        <w:t>ồng ghép tiêu chí</w:t>
      </w:r>
      <w:r w:rsidR="0024633F" w:rsidRPr="00A97011">
        <w:rPr>
          <w:color w:val="000000" w:themeColor="text1"/>
          <w:lang w:val="vi-VN"/>
        </w:rPr>
        <w:t xml:space="preserve"> chấp hành các quy định của pháp luật về</w:t>
      </w:r>
      <w:r w:rsidR="00682DEE" w:rsidRPr="00442B44">
        <w:rPr>
          <w:color w:val="000000" w:themeColor="text1"/>
          <w:lang w:val="vi-VN"/>
        </w:rPr>
        <w:t xml:space="preserve"> BVD</w:t>
      </w:r>
      <w:r w:rsidR="00891283" w:rsidRPr="00A97011">
        <w:rPr>
          <w:color w:val="000000" w:themeColor="text1"/>
          <w:lang w:val="vi-VN"/>
        </w:rPr>
        <w:t>L</w:t>
      </w:r>
      <w:r w:rsidR="00682DEE" w:rsidRPr="00442B44">
        <w:rPr>
          <w:color w:val="000000" w:themeColor="text1"/>
          <w:lang w:val="vi-VN"/>
        </w:rPr>
        <w:t>CN vào đánh giá công chức, viên chức và thi đua</w:t>
      </w:r>
      <w:r w:rsidR="005D18B6">
        <w:rPr>
          <w:color w:val="000000" w:themeColor="text1"/>
          <w:lang w:val="vi-VN"/>
        </w:rPr>
        <w:t xml:space="preserve"> – khen thưởng</w:t>
      </w:r>
      <w:r w:rsidR="00682DEE" w:rsidRPr="00442B44">
        <w:rPr>
          <w:color w:val="000000" w:themeColor="text1"/>
          <w:lang w:val="vi-VN"/>
        </w:rPr>
        <w:t>.</w:t>
      </w:r>
    </w:p>
    <w:p w14:paraId="56361A8D" w14:textId="09FC88FD" w:rsidR="005D18B6" w:rsidRDefault="0024633F" w:rsidP="00151A8E">
      <w:pPr>
        <w:spacing w:line="276" w:lineRule="auto"/>
        <w:ind w:left="110" w:firstLine="720"/>
        <w:contextualSpacing/>
        <w:rPr>
          <w:b/>
          <w:color w:val="000000" w:themeColor="text1"/>
          <w:lang w:val="vi-VN"/>
        </w:rPr>
      </w:pPr>
      <w:r w:rsidRPr="00A97011">
        <w:rPr>
          <w:b/>
          <w:color w:val="000000" w:themeColor="text1"/>
          <w:lang w:val="vi-VN"/>
        </w:rPr>
        <w:t>6</w:t>
      </w:r>
      <w:r w:rsidR="00682DEE" w:rsidRPr="00442B44">
        <w:rPr>
          <w:b/>
          <w:color w:val="000000" w:themeColor="text1"/>
          <w:lang w:val="vi-VN"/>
        </w:rPr>
        <w:t>. Sở</w:t>
      </w:r>
      <w:r w:rsidR="00551F68">
        <w:rPr>
          <w:b/>
          <w:color w:val="000000" w:themeColor="text1"/>
          <w:lang w:val="vi-VN"/>
        </w:rPr>
        <w:t xml:space="preserve"> Công </w:t>
      </w:r>
      <w:r w:rsidR="005D18B6">
        <w:rPr>
          <w:b/>
          <w:color w:val="000000" w:themeColor="text1"/>
          <w:lang w:val="vi-VN"/>
        </w:rPr>
        <w:t>T</w:t>
      </w:r>
      <w:r w:rsidR="00682DEE" w:rsidRPr="00442B44">
        <w:rPr>
          <w:b/>
          <w:color w:val="000000" w:themeColor="text1"/>
          <w:lang w:val="vi-VN"/>
        </w:rPr>
        <w:t>hương</w:t>
      </w:r>
    </w:p>
    <w:p w14:paraId="5453E8A0" w14:textId="7568D2F3" w:rsidR="009F127C" w:rsidRPr="00442B44" w:rsidRDefault="009F127C" w:rsidP="00151A8E">
      <w:pPr>
        <w:spacing w:line="276" w:lineRule="auto"/>
        <w:ind w:left="110" w:firstLine="720"/>
        <w:contextualSpacing/>
        <w:rPr>
          <w:color w:val="000000" w:themeColor="text1"/>
          <w:lang w:val="vi-VN"/>
        </w:rPr>
      </w:pPr>
      <w:r w:rsidRPr="00A97011">
        <w:rPr>
          <w:color w:val="000000" w:themeColor="text1"/>
          <w:lang w:val="vi-VN"/>
        </w:rPr>
        <w:t xml:space="preserve">Phối hợp cơ quan chức năng, </w:t>
      </w:r>
      <w:r w:rsidR="005D18B6">
        <w:rPr>
          <w:color w:val="000000" w:themeColor="text1"/>
          <w:lang w:val="vi-VN"/>
        </w:rPr>
        <w:t xml:space="preserve">các </w:t>
      </w:r>
      <w:r w:rsidRPr="00A97011">
        <w:rPr>
          <w:color w:val="000000" w:themeColor="text1"/>
          <w:lang w:val="vi-VN"/>
        </w:rPr>
        <w:t xml:space="preserve">đơn vị liên quan hướng dẫn doanh nghiệp </w:t>
      </w:r>
      <w:r w:rsidR="00682DEE" w:rsidRPr="00442B44">
        <w:rPr>
          <w:color w:val="000000" w:themeColor="text1"/>
          <w:lang w:val="vi-VN"/>
        </w:rPr>
        <w:t>thương mại điện tử</w:t>
      </w:r>
      <w:r w:rsidRPr="00442B44">
        <w:rPr>
          <w:color w:val="000000" w:themeColor="text1"/>
          <w:lang w:val="vi-VN"/>
        </w:rPr>
        <w:t xml:space="preserve"> tuân thủ nguyên tắc xử lý dữ liệu, áp dụng biện pháp bảo vệ, bảo đảm quyền chủ thể dữ liệu, thông báo vi phạm, hợp tác điều tra và chịu trách nhiệm thiệt hại nhằm bảo vệ thông tin cá nhân người tiêu dùng theo quy định </w:t>
      </w:r>
      <w:r w:rsidRPr="00A97011">
        <w:rPr>
          <w:color w:val="000000" w:themeColor="text1"/>
          <w:lang w:val="vi-VN"/>
        </w:rPr>
        <w:t>của Luật Thương mại điện tử và các quy định pháp luật có liên quan.</w:t>
      </w:r>
      <w:r w:rsidR="00682DEE" w:rsidRPr="00442B44">
        <w:rPr>
          <w:color w:val="000000" w:themeColor="text1"/>
          <w:lang w:val="vi-VN"/>
        </w:rPr>
        <w:t xml:space="preserve"> </w:t>
      </w:r>
    </w:p>
    <w:p w14:paraId="34E552A1" w14:textId="77777777" w:rsidR="00426A46" w:rsidRDefault="00426A46" w:rsidP="00151A8E">
      <w:pPr>
        <w:spacing w:line="276" w:lineRule="auto"/>
        <w:ind w:left="110" w:firstLine="720"/>
        <w:contextualSpacing/>
        <w:rPr>
          <w:b/>
          <w:color w:val="000000" w:themeColor="text1"/>
          <w:lang w:val="vi-VN"/>
        </w:rPr>
      </w:pPr>
    </w:p>
    <w:p w14:paraId="2CC42079" w14:textId="3B7C9177" w:rsidR="005D18B6" w:rsidRDefault="00407D98" w:rsidP="00151A8E">
      <w:pPr>
        <w:spacing w:line="276" w:lineRule="auto"/>
        <w:ind w:left="110" w:firstLine="720"/>
        <w:contextualSpacing/>
        <w:rPr>
          <w:color w:val="000000" w:themeColor="text1"/>
          <w:lang w:val="vi-VN"/>
        </w:rPr>
      </w:pPr>
      <w:r w:rsidRPr="00A97011">
        <w:rPr>
          <w:b/>
          <w:color w:val="000000" w:themeColor="text1"/>
          <w:lang w:val="vi-VN"/>
        </w:rPr>
        <w:lastRenderedPageBreak/>
        <w:t>7</w:t>
      </w:r>
      <w:r w:rsidR="00682DEE" w:rsidRPr="00442B44">
        <w:rPr>
          <w:b/>
          <w:color w:val="000000" w:themeColor="text1"/>
          <w:lang w:val="vi-VN"/>
        </w:rPr>
        <w:t>. Sở Y tế</w:t>
      </w:r>
    </w:p>
    <w:p w14:paraId="7E246634" w14:textId="5FFE1645" w:rsidR="00682DEE" w:rsidRPr="00442B44" w:rsidRDefault="00682DEE" w:rsidP="00151A8E">
      <w:pPr>
        <w:spacing w:line="276" w:lineRule="auto"/>
        <w:ind w:left="110" w:firstLine="720"/>
        <w:contextualSpacing/>
        <w:rPr>
          <w:color w:val="000000" w:themeColor="text1"/>
          <w:lang w:val="vi-VN"/>
        </w:rPr>
      </w:pPr>
      <w:r w:rsidRPr="00442B44">
        <w:rPr>
          <w:color w:val="000000" w:themeColor="text1"/>
          <w:lang w:val="vi-VN"/>
        </w:rPr>
        <w:t>C</w:t>
      </w:r>
      <w:r w:rsidR="00774986" w:rsidRPr="00A97011">
        <w:rPr>
          <w:color w:val="000000" w:themeColor="text1"/>
          <w:lang w:val="vi-VN"/>
        </w:rPr>
        <w:t>hỉ đạo các cơ quan, đơn vị trực thuộc xây dựng và áp dụng quy trình c</w:t>
      </w:r>
      <w:r w:rsidRPr="00442B44">
        <w:rPr>
          <w:color w:val="000000" w:themeColor="text1"/>
          <w:lang w:val="vi-VN"/>
        </w:rPr>
        <w:t>huẩn hóa bảo mật dữ liệu y tế; kiểm tra hệ thống bệnh án điện tử</w:t>
      </w:r>
      <w:r w:rsidR="00F11459" w:rsidRPr="00A97011">
        <w:rPr>
          <w:color w:val="000000" w:themeColor="text1"/>
          <w:lang w:val="vi-VN"/>
        </w:rPr>
        <w:t xml:space="preserve">; </w:t>
      </w:r>
      <w:r w:rsidR="005D18B6">
        <w:rPr>
          <w:color w:val="000000" w:themeColor="text1"/>
          <w:lang w:val="vi-VN"/>
        </w:rPr>
        <w:t>c</w:t>
      </w:r>
      <w:r w:rsidRPr="00442B44">
        <w:rPr>
          <w:color w:val="000000" w:themeColor="text1"/>
          <w:lang w:val="vi-VN"/>
        </w:rPr>
        <w:t>hỉ đạo cơ sở y tế cập nhật biện pháp bảo vệ dữ liệu sức khỏe.</w:t>
      </w:r>
    </w:p>
    <w:p w14:paraId="64474297" w14:textId="77777777" w:rsidR="005D18B6" w:rsidRDefault="00407D98" w:rsidP="00151A8E">
      <w:pPr>
        <w:spacing w:line="276" w:lineRule="auto"/>
        <w:ind w:left="110" w:firstLine="720"/>
        <w:contextualSpacing/>
        <w:rPr>
          <w:color w:val="000000" w:themeColor="text1"/>
          <w:lang w:val="vi-VN"/>
        </w:rPr>
      </w:pPr>
      <w:r w:rsidRPr="00A97011">
        <w:rPr>
          <w:b/>
          <w:color w:val="000000" w:themeColor="text1"/>
          <w:lang w:val="vi-VN"/>
        </w:rPr>
        <w:t>8</w:t>
      </w:r>
      <w:r w:rsidR="00682DEE" w:rsidRPr="00442B44">
        <w:rPr>
          <w:b/>
          <w:color w:val="000000" w:themeColor="text1"/>
          <w:lang w:val="vi-VN"/>
        </w:rPr>
        <w:t>. Sở Giáo dục và Đào tạo</w:t>
      </w:r>
    </w:p>
    <w:p w14:paraId="0FDFE61C" w14:textId="01BA7CFA" w:rsidR="00682DEE" w:rsidRPr="00A97011" w:rsidRDefault="00407D98" w:rsidP="00151A8E">
      <w:pPr>
        <w:spacing w:line="276" w:lineRule="auto"/>
        <w:ind w:left="110" w:firstLine="720"/>
        <w:contextualSpacing/>
        <w:rPr>
          <w:color w:val="000000" w:themeColor="text1"/>
          <w:lang w:val="vi-VN"/>
        </w:rPr>
      </w:pPr>
      <w:r w:rsidRPr="00A97011">
        <w:rPr>
          <w:color w:val="000000" w:themeColor="text1"/>
          <w:lang w:val="vi-VN"/>
        </w:rPr>
        <w:t xml:space="preserve">Chỉ đạo </w:t>
      </w:r>
      <w:r w:rsidR="00F10D79" w:rsidRPr="00A97011">
        <w:rPr>
          <w:color w:val="000000" w:themeColor="text1"/>
          <w:lang w:val="vi-VN"/>
        </w:rPr>
        <w:t>các cơ quan, đơn vị, trường học thuộc thẩm quyền quản lý</w:t>
      </w:r>
      <w:r w:rsidR="009F3446" w:rsidRPr="00A97011">
        <w:rPr>
          <w:color w:val="000000" w:themeColor="text1"/>
          <w:lang w:val="vi-VN"/>
        </w:rPr>
        <w:t xml:space="preserve"> chấp hành nghiêm các quy định của pháp luật về </w:t>
      </w:r>
      <w:r w:rsidR="005D18B6">
        <w:rPr>
          <w:color w:val="000000" w:themeColor="text1"/>
          <w:lang w:val="vi-VN"/>
        </w:rPr>
        <w:t>BVDLCN</w:t>
      </w:r>
      <w:r w:rsidR="009F3446" w:rsidRPr="00A97011">
        <w:rPr>
          <w:color w:val="000000" w:themeColor="text1"/>
          <w:lang w:val="vi-VN"/>
        </w:rPr>
        <w:t>, t</w:t>
      </w:r>
      <w:r w:rsidR="00682DEE" w:rsidRPr="00442B44">
        <w:rPr>
          <w:color w:val="000000" w:themeColor="text1"/>
          <w:lang w:val="vi-VN"/>
        </w:rPr>
        <w:t xml:space="preserve">ăng cường </w:t>
      </w:r>
      <w:r w:rsidR="006A2D30">
        <w:rPr>
          <w:color w:val="000000" w:themeColor="text1"/>
          <w:lang w:val="vi-VN"/>
        </w:rPr>
        <w:t>B</w:t>
      </w:r>
      <w:r w:rsidR="005D18B6">
        <w:rPr>
          <w:color w:val="000000" w:themeColor="text1"/>
          <w:lang w:val="vi-VN"/>
        </w:rPr>
        <w:t>VDL</w:t>
      </w:r>
      <w:r w:rsidR="00682DEE" w:rsidRPr="00442B44">
        <w:rPr>
          <w:color w:val="000000" w:themeColor="text1"/>
          <w:lang w:val="vi-VN"/>
        </w:rPr>
        <w:t xml:space="preserve"> học sinh, giáo viên; kiểm tra phần mềm quản lý giáo dụ</w:t>
      </w:r>
      <w:r w:rsidR="009F3446" w:rsidRPr="00442B44">
        <w:rPr>
          <w:color w:val="000000" w:themeColor="text1"/>
          <w:lang w:val="vi-VN"/>
        </w:rPr>
        <w:t>c</w:t>
      </w:r>
      <w:r w:rsidR="009F3446" w:rsidRPr="00A97011">
        <w:rPr>
          <w:color w:val="000000" w:themeColor="text1"/>
          <w:lang w:val="vi-VN"/>
        </w:rPr>
        <w:t xml:space="preserve">; </w:t>
      </w:r>
      <w:r w:rsidR="005D18B6">
        <w:rPr>
          <w:color w:val="000000" w:themeColor="text1"/>
          <w:lang w:val="vi-VN"/>
        </w:rPr>
        <w:t>x</w:t>
      </w:r>
      <w:r w:rsidR="009F3446" w:rsidRPr="00A97011">
        <w:rPr>
          <w:color w:val="000000" w:themeColor="text1"/>
          <w:lang w:val="vi-VN"/>
        </w:rPr>
        <w:t>ây dựng và ban hành quy trình h</w:t>
      </w:r>
      <w:r w:rsidR="00682DEE" w:rsidRPr="00442B44">
        <w:rPr>
          <w:color w:val="000000" w:themeColor="text1"/>
          <w:lang w:val="vi-VN"/>
        </w:rPr>
        <w:t>ướng dẫn bảo mật hồ sơ học sinh trong tuyển sinh, thi cử và thống kê giáo dụ</w:t>
      </w:r>
      <w:r w:rsidR="009F3446" w:rsidRPr="00442B44">
        <w:rPr>
          <w:color w:val="000000" w:themeColor="text1"/>
          <w:lang w:val="vi-VN"/>
        </w:rPr>
        <w:t>c</w:t>
      </w:r>
      <w:r w:rsidR="009F3446" w:rsidRPr="00A97011">
        <w:rPr>
          <w:color w:val="000000" w:themeColor="text1"/>
          <w:lang w:val="vi-VN"/>
        </w:rPr>
        <w:t xml:space="preserve"> trên địa bàn tỉnh.</w:t>
      </w:r>
    </w:p>
    <w:p w14:paraId="77E0F45C" w14:textId="77777777" w:rsidR="005D18B6" w:rsidRDefault="00812003" w:rsidP="00151A8E">
      <w:pPr>
        <w:spacing w:line="276" w:lineRule="auto"/>
        <w:ind w:left="110" w:firstLine="720"/>
        <w:contextualSpacing/>
        <w:rPr>
          <w:color w:val="000000" w:themeColor="text1"/>
          <w:lang w:val="vi-VN"/>
        </w:rPr>
      </w:pPr>
      <w:r w:rsidRPr="00A97011">
        <w:rPr>
          <w:b/>
          <w:color w:val="000000" w:themeColor="text1"/>
          <w:lang w:val="vi-VN"/>
        </w:rPr>
        <w:t>9</w:t>
      </w:r>
      <w:r w:rsidR="00682DEE" w:rsidRPr="00A97011">
        <w:rPr>
          <w:b/>
          <w:color w:val="000000" w:themeColor="text1"/>
          <w:lang w:val="vi-VN"/>
        </w:rPr>
        <w:t>. Sở</w:t>
      </w:r>
      <w:r w:rsidR="00682DEE" w:rsidRPr="00442B44">
        <w:rPr>
          <w:b/>
          <w:color w:val="000000" w:themeColor="text1"/>
          <w:lang w:val="vi-VN"/>
        </w:rPr>
        <w:t xml:space="preserve"> </w:t>
      </w:r>
      <w:r w:rsidR="009444CD" w:rsidRPr="00A97011">
        <w:rPr>
          <w:b/>
          <w:color w:val="000000" w:themeColor="text1"/>
          <w:lang w:val="vi-VN"/>
        </w:rPr>
        <w:t>Văn hóa Thể thao và Du lịch</w:t>
      </w:r>
      <w:r w:rsidR="00074DE5" w:rsidRPr="00A97011">
        <w:rPr>
          <w:b/>
          <w:color w:val="000000" w:themeColor="text1"/>
          <w:lang w:val="vi-VN"/>
        </w:rPr>
        <w:t xml:space="preserve">; Báo và </w:t>
      </w:r>
      <w:r w:rsidR="005D18B6">
        <w:rPr>
          <w:b/>
          <w:color w:val="000000" w:themeColor="text1"/>
          <w:lang w:val="vi-VN"/>
        </w:rPr>
        <w:t>p</w:t>
      </w:r>
      <w:r w:rsidR="00074DE5" w:rsidRPr="00A97011">
        <w:rPr>
          <w:b/>
          <w:color w:val="000000" w:themeColor="text1"/>
          <w:lang w:val="vi-VN"/>
        </w:rPr>
        <w:t>hát thanh</w:t>
      </w:r>
      <w:r w:rsidR="005D18B6">
        <w:rPr>
          <w:b/>
          <w:color w:val="000000" w:themeColor="text1"/>
          <w:lang w:val="vi-VN"/>
        </w:rPr>
        <w:t>, t</w:t>
      </w:r>
      <w:r w:rsidR="00074DE5" w:rsidRPr="00A97011">
        <w:rPr>
          <w:b/>
          <w:color w:val="000000" w:themeColor="text1"/>
          <w:lang w:val="vi-VN"/>
        </w:rPr>
        <w:t>ruyền hình Đồng Nai</w:t>
      </w:r>
    </w:p>
    <w:p w14:paraId="2280C572" w14:textId="26E48675" w:rsidR="00682DEE" w:rsidRPr="00442B44" w:rsidRDefault="00682DEE" w:rsidP="00151A8E">
      <w:pPr>
        <w:spacing w:line="276" w:lineRule="auto"/>
        <w:ind w:left="110" w:firstLine="720"/>
        <w:contextualSpacing/>
        <w:rPr>
          <w:color w:val="000000" w:themeColor="text1"/>
          <w:lang w:val="vi-VN"/>
        </w:rPr>
      </w:pPr>
      <w:r w:rsidRPr="00442B44">
        <w:rPr>
          <w:color w:val="000000" w:themeColor="text1"/>
          <w:lang w:val="vi-VN"/>
        </w:rPr>
        <w:t xml:space="preserve">Chủ trì, phối hợp với các cơ quan, đơn vị liên quan chỉ đạo các cơ quan thông tin đại chúng và hệ thống </w:t>
      </w:r>
      <w:hyperlink r:id="rId7" w:history="1">
        <w:r w:rsidRPr="00A97011">
          <w:rPr>
            <w:color w:val="000000" w:themeColor="text1"/>
            <w:lang w:val="vi-VN"/>
          </w:rPr>
          <w:t xml:space="preserve">thông tin cơ sở đẩy mạnh các nội dung tuyên truyền, phổ biến các </w:t>
        </w:r>
      </w:hyperlink>
      <w:r w:rsidRPr="00442B44">
        <w:rPr>
          <w:color w:val="000000" w:themeColor="text1"/>
          <w:lang w:val="vi-VN"/>
        </w:rPr>
        <w:t xml:space="preserve">quy định của pháp luật có liên quan đến </w:t>
      </w:r>
      <w:r w:rsidR="005D18B6">
        <w:rPr>
          <w:color w:val="000000" w:themeColor="text1"/>
          <w:lang w:val="vi-VN"/>
        </w:rPr>
        <w:t>BVDLCN</w:t>
      </w:r>
      <w:r w:rsidR="005D18B6" w:rsidRPr="00442B44">
        <w:rPr>
          <w:color w:val="000000" w:themeColor="text1"/>
          <w:lang w:val="vi-VN"/>
        </w:rPr>
        <w:t xml:space="preserve"> </w:t>
      </w:r>
      <w:r w:rsidRPr="00442B44">
        <w:rPr>
          <w:color w:val="000000" w:themeColor="text1"/>
          <w:lang w:val="vi-VN"/>
        </w:rPr>
        <w:t xml:space="preserve">để </w:t>
      </w:r>
      <w:r w:rsidRPr="00A97011">
        <w:rPr>
          <w:color w:val="000000" w:themeColor="text1"/>
          <w:lang w:val="vi-VN"/>
        </w:rPr>
        <w:t xml:space="preserve">các cơ quan, </w:t>
      </w:r>
      <w:r w:rsidRPr="00442B44">
        <w:rPr>
          <w:color w:val="000000" w:themeColor="text1"/>
          <w:lang w:val="vi-VN"/>
        </w:rPr>
        <w:t>doanh nghiệp, người dân biết, thực hiện.</w:t>
      </w:r>
    </w:p>
    <w:p w14:paraId="25528C79" w14:textId="77777777" w:rsidR="005D18B6" w:rsidRDefault="001869CB" w:rsidP="00151A8E">
      <w:pPr>
        <w:spacing w:line="276" w:lineRule="auto"/>
        <w:ind w:left="110" w:firstLine="720"/>
        <w:contextualSpacing/>
        <w:rPr>
          <w:color w:val="000000" w:themeColor="text1"/>
          <w:lang w:val="vi-VN"/>
        </w:rPr>
      </w:pPr>
      <w:r w:rsidRPr="00A97011">
        <w:rPr>
          <w:b/>
          <w:color w:val="000000" w:themeColor="text1"/>
          <w:lang w:val="vi-VN"/>
        </w:rPr>
        <w:t>10</w:t>
      </w:r>
      <w:r w:rsidR="00682DEE" w:rsidRPr="00442B44">
        <w:rPr>
          <w:b/>
          <w:color w:val="000000" w:themeColor="text1"/>
          <w:lang w:val="vi-VN"/>
        </w:rPr>
        <w:t xml:space="preserve">. </w:t>
      </w:r>
      <w:r w:rsidR="00074DE5" w:rsidRPr="00A97011">
        <w:rPr>
          <w:b/>
          <w:color w:val="000000" w:themeColor="text1"/>
          <w:lang w:val="vi-VN"/>
        </w:rPr>
        <w:t>Sở Tài chính</w:t>
      </w:r>
    </w:p>
    <w:p w14:paraId="79C44BEA" w14:textId="0C6187D2" w:rsidR="00074DE5" w:rsidRPr="00442B44" w:rsidRDefault="00074DE5" w:rsidP="00151A8E">
      <w:pPr>
        <w:spacing w:line="276" w:lineRule="auto"/>
        <w:ind w:left="110" w:firstLine="720"/>
        <w:contextualSpacing/>
        <w:rPr>
          <w:b/>
          <w:color w:val="000000" w:themeColor="text1"/>
          <w:lang w:val="vi-VN"/>
        </w:rPr>
      </w:pPr>
      <w:r w:rsidRPr="00A97011">
        <w:rPr>
          <w:color w:val="000000" w:themeColor="text1"/>
          <w:lang w:val="vi-VN"/>
        </w:rPr>
        <w:t xml:space="preserve">Tham mưu UBND tỉnh bố trí kinh phí thường xuyên từ ngân sách nhà nước để phục vụ việc triển khai thực hiện các quy định của pháp luật về </w:t>
      </w:r>
      <w:r w:rsidR="005D18B6">
        <w:rPr>
          <w:color w:val="000000" w:themeColor="text1"/>
          <w:lang w:val="vi-VN"/>
        </w:rPr>
        <w:t>BVDLCN</w:t>
      </w:r>
      <w:r w:rsidR="005D18B6" w:rsidRPr="00A97011">
        <w:rPr>
          <w:color w:val="000000" w:themeColor="text1"/>
          <w:lang w:val="vi-VN"/>
        </w:rPr>
        <w:t xml:space="preserve"> </w:t>
      </w:r>
      <w:r w:rsidRPr="00A97011">
        <w:rPr>
          <w:color w:val="000000" w:themeColor="text1"/>
          <w:lang w:val="vi-VN"/>
        </w:rPr>
        <w:t>trên địa bàn tỉnh đảm bảo đúng quy định pháp luật về tài chính.</w:t>
      </w:r>
    </w:p>
    <w:p w14:paraId="705B0566" w14:textId="2F5E35ED" w:rsidR="00DA5402" w:rsidRDefault="00074DE5" w:rsidP="00151A8E">
      <w:pPr>
        <w:spacing w:line="276" w:lineRule="auto"/>
        <w:ind w:left="110" w:firstLine="720"/>
        <w:contextualSpacing/>
        <w:rPr>
          <w:b/>
          <w:color w:val="000000" w:themeColor="text1"/>
          <w:lang w:val="vi-VN"/>
        </w:rPr>
      </w:pPr>
      <w:r w:rsidRPr="00A97011">
        <w:rPr>
          <w:b/>
          <w:color w:val="000000" w:themeColor="text1"/>
          <w:lang w:val="vi-VN"/>
        </w:rPr>
        <w:t xml:space="preserve">11. </w:t>
      </w:r>
      <w:r w:rsidR="00682DEE" w:rsidRPr="00442B44">
        <w:rPr>
          <w:b/>
          <w:color w:val="000000" w:themeColor="text1"/>
          <w:lang w:val="vi-VN"/>
        </w:rPr>
        <w:t xml:space="preserve">UBND </w:t>
      </w:r>
      <w:r w:rsidR="00DA5402">
        <w:rPr>
          <w:b/>
          <w:color w:val="000000" w:themeColor="text1"/>
          <w:lang w:val="vi-VN"/>
        </w:rPr>
        <w:t xml:space="preserve">các </w:t>
      </w:r>
      <w:r w:rsidR="00682DEE" w:rsidRPr="00442B44">
        <w:rPr>
          <w:b/>
          <w:color w:val="000000" w:themeColor="text1"/>
          <w:lang w:val="vi-VN"/>
        </w:rPr>
        <w:t>xã, phườ</w:t>
      </w:r>
      <w:r w:rsidR="00812003" w:rsidRPr="00442B44">
        <w:rPr>
          <w:b/>
          <w:color w:val="000000" w:themeColor="text1"/>
          <w:lang w:val="vi-VN"/>
        </w:rPr>
        <w:t>ng</w:t>
      </w:r>
    </w:p>
    <w:p w14:paraId="064976CE" w14:textId="4A54196E" w:rsidR="00682DEE" w:rsidRPr="00A97011" w:rsidRDefault="00E50D91" w:rsidP="00151A8E">
      <w:pPr>
        <w:spacing w:line="276" w:lineRule="auto"/>
        <w:ind w:left="110" w:firstLine="720"/>
        <w:contextualSpacing/>
        <w:rPr>
          <w:color w:val="000000" w:themeColor="text1"/>
          <w:lang w:val="vi-VN"/>
        </w:rPr>
      </w:pPr>
      <w:r w:rsidRPr="00A97011">
        <w:rPr>
          <w:color w:val="000000" w:themeColor="text1"/>
          <w:lang w:val="vi-VN"/>
        </w:rPr>
        <w:t>Chỉ đạo cơ quan chức năng tổ chức t</w:t>
      </w:r>
      <w:r w:rsidR="00682DEE" w:rsidRPr="00442B44">
        <w:rPr>
          <w:color w:val="000000" w:themeColor="text1"/>
          <w:lang w:val="vi-VN"/>
        </w:rPr>
        <w:t>uyên truyền</w:t>
      </w:r>
      <w:r w:rsidR="003C4F35" w:rsidRPr="00A97011">
        <w:rPr>
          <w:color w:val="000000" w:themeColor="text1"/>
          <w:lang w:val="vi-VN"/>
        </w:rPr>
        <w:t>, phổ biến</w:t>
      </w:r>
      <w:r w:rsidR="00682DEE" w:rsidRPr="00442B44">
        <w:rPr>
          <w:color w:val="000000" w:themeColor="text1"/>
          <w:lang w:val="vi-VN"/>
        </w:rPr>
        <w:t xml:space="preserve"> trực tiếp đế</w:t>
      </w:r>
      <w:r w:rsidR="008937DD" w:rsidRPr="00442B44">
        <w:rPr>
          <w:color w:val="000000" w:themeColor="text1"/>
          <w:lang w:val="vi-VN"/>
        </w:rPr>
        <w:t xml:space="preserve">n </w:t>
      </w:r>
      <w:r w:rsidR="008937DD" w:rsidRPr="00A97011">
        <w:rPr>
          <w:color w:val="000000" w:themeColor="text1"/>
          <w:lang w:val="vi-VN"/>
        </w:rPr>
        <w:t>quần chúng nhân dân trên địa bàn</w:t>
      </w:r>
      <w:r w:rsidR="00682DEE" w:rsidRPr="00442B44">
        <w:rPr>
          <w:color w:val="000000" w:themeColor="text1"/>
          <w:lang w:val="vi-VN"/>
        </w:rPr>
        <w:t xml:space="preserve"> về </w:t>
      </w:r>
      <w:r w:rsidR="00481193" w:rsidRPr="00A97011">
        <w:rPr>
          <w:color w:val="000000" w:themeColor="text1"/>
          <w:lang w:val="vi-VN"/>
        </w:rPr>
        <w:t xml:space="preserve">các quy định của pháp luật liên quan </w:t>
      </w:r>
      <w:r w:rsidR="008937DD" w:rsidRPr="00442B44">
        <w:rPr>
          <w:color w:val="000000" w:themeColor="text1"/>
          <w:lang w:val="vi-VN"/>
        </w:rPr>
        <w:t>BVD</w:t>
      </w:r>
      <w:r w:rsidR="00CA48AE" w:rsidRPr="00A97011">
        <w:rPr>
          <w:color w:val="000000" w:themeColor="text1"/>
          <w:lang w:val="vi-VN"/>
        </w:rPr>
        <w:t>L</w:t>
      </w:r>
      <w:r w:rsidR="008937DD" w:rsidRPr="00442B44">
        <w:rPr>
          <w:color w:val="000000" w:themeColor="text1"/>
          <w:lang w:val="vi-VN"/>
        </w:rPr>
        <w:t>CN</w:t>
      </w:r>
      <w:r w:rsidR="008937DD" w:rsidRPr="00A97011">
        <w:rPr>
          <w:color w:val="000000" w:themeColor="text1"/>
          <w:lang w:val="vi-VN"/>
        </w:rPr>
        <w:t>;</w:t>
      </w:r>
      <w:r w:rsidR="005F4591" w:rsidRPr="00A97011">
        <w:rPr>
          <w:color w:val="000000" w:themeColor="text1"/>
          <w:lang w:val="vi-VN"/>
        </w:rPr>
        <w:t xml:space="preserve"> </w:t>
      </w:r>
      <w:r w:rsidR="008D7E80">
        <w:rPr>
          <w:color w:val="000000" w:themeColor="text1"/>
          <w:lang w:val="vi-VN"/>
        </w:rPr>
        <w:t>k</w:t>
      </w:r>
      <w:r w:rsidR="00682DEE" w:rsidRPr="00442B44">
        <w:rPr>
          <w:color w:val="000000" w:themeColor="text1"/>
          <w:lang w:val="vi-VN"/>
        </w:rPr>
        <w:t>iểm tra việc xử lý dữ liệu trong giải quyết thủ tụ</w:t>
      </w:r>
      <w:r w:rsidR="00A462BD" w:rsidRPr="00442B44">
        <w:rPr>
          <w:color w:val="000000" w:themeColor="text1"/>
          <w:lang w:val="vi-VN"/>
        </w:rPr>
        <w:t>c hành chính</w:t>
      </w:r>
      <w:r w:rsidR="00A462BD" w:rsidRPr="00A97011">
        <w:rPr>
          <w:color w:val="000000" w:themeColor="text1"/>
          <w:lang w:val="vi-VN"/>
        </w:rPr>
        <w:t xml:space="preserve"> tại phạm vi, địa bàn theo chức năng, nhiệm vụ được phân công.</w:t>
      </w:r>
    </w:p>
    <w:p w14:paraId="27EE7887" w14:textId="47285BBA" w:rsidR="00682DEE" w:rsidRPr="00A97011" w:rsidRDefault="00BB5437" w:rsidP="00151A8E">
      <w:pPr>
        <w:spacing w:line="276" w:lineRule="auto"/>
        <w:ind w:left="110" w:firstLine="720"/>
        <w:contextualSpacing/>
        <w:rPr>
          <w:b/>
          <w:color w:val="000000" w:themeColor="text1"/>
          <w:lang w:val="vi-VN"/>
        </w:rPr>
      </w:pPr>
      <w:r w:rsidRPr="00A97011">
        <w:rPr>
          <w:b/>
          <w:color w:val="000000" w:themeColor="text1"/>
          <w:lang w:val="vi-VN"/>
        </w:rPr>
        <w:t xml:space="preserve">12. </w:t>
      </w:r>
      <w:r w:rsidR="00682DEE" w:rsidRPr="00442B44">
        <w:rPr>
          <w:b/>
          <w:color w:val="000000" w:themeColor="text1"/>
          <w:lang w:val="vi-VN"/>
        </w:rPr>
        <w:t>Các cơ quan, tổ chức, doanh nghiệp</w:t>
      </w:r>
      <w:r w:rsidR="001869CB" w:rsidRPr="00A97011">
        <w:rPr>
          <w:b/>
          <w:color w:val="000000" w:themeColor="text1"/>
          <w:lang w:val="vi-VN"/>
        </w:rPr>
        <w:t xml:space="preserve"> trên địa bàn tỉnh</w:t>
      </w:r>
    </w:p>
    <w:p w14:paraId="01587844" w14:textId="4203177B" w:rsidR="0073795D" w:rsidRPr="00442B44" w:rsidRDefault="001869CB" w:rsidP="00151A8E">
      <w:pPr>
        <w:spacing w:line="276" w:lineRule="auto"/>
        <w:ind w:left="110" w:firstLine="720"/>
        <w:contextualSpacing/>
        <w:rPr>
          <w:color w:val="000000" w:themeColor="text1"/>
          <w:spacing w:val="-4"/>
          <w:lang w:val="vi-VN"/>
        </w:rPr>
      </w:pPr>
      <w:r w:rsidRPr="00A97011">
        <w:rPr>
          <w:color w:val="000000" w:themeColor="text1"/>
          <w:spacing w:val="-4"/>
          <w:lang w:val="vi-VN"/>
        </w:rPr>
        <w:t>- Căn cứ các quy định của pháp luật để xây dựng và b</w:t>
      </w:r>
      <w:r w:rsidR="00682DEE" w:rsidRPr="00442B44">
        <w:rPr>
          <w:color w:val="000000" w:themeColor="text1"/>
          <w:spacing w:val="-4"/>
          <w:lang w:val="vi-VN"/>
        </w:rPr>
        <w:t xml:space="preserve">an hành quy chế nội bộ </w:t>
      </w:r>
      <w:r w:rsidRPr="00A97011">
        <w:rPr>
          <w:color w:val="000000" w:themeColor="text1"/>
          <w:spacing w:val="-4"/>
          <w:lang w:val="vi-VN"/>
        </w:rPr>
        <w:t xml:space="preserve">về tiếp nhận, xử lý và </w:t>
      </w:r>
      <w:r w:rsidR="008D7E80">
        <w:rPr>
          <w:color w:val="000000" w:themeColor="text1"/>
          <w:lang w:val="vi-VN"/>
        </w:rPr>
        <w:t>BVDLCN</w:t>
      </w:r>
      <w:r w:rsidRPr="00A97011">
        <w:rPr>
          <w:color w:val="000000" w:themeColor="text1"/>
          <w:spacing w:val="-4"/>
          <w:lang w:val="vi-VN"/>
        </w:rPr>
        <w:t>, ban hành văn bản</w:t>
      </w:r>
      <w:r w:rsidR="00682DEE" w:rsidRPr="00442B44">
        <w:rPr>
          <w:color w:val="000000" w:themeColor="text1"/>
          <w:spacing w:val="-4"/>
          <w:lang w:val="vi-VN"/>
        </w:rPr>
        <w:t xml:space="preserve"> chỉ định </w:t>
      </w:r>
      <w:r w:rsidR="003F21CD" w:rsidRPr="00A97011">
        <w:rPr>
          <w:color w:val="000000" w:themeColor="text1"/>
          <w:spacing w:val="-4"/>
          <w:lang w:val="vi-VN"/>
        </w:rPr>
        <w:t>b</w:t>
      </w:r>
      <w:r w:rsidR="003F21CD" w:rsidRPr="00442B44">
        <w:rPr>
          <w:color w:val="000000" w:themeColor="text1"/>
          <w:spacing w:val="-4"/>
          <w:lang w:val="vi-VN"/>
        </w:rPr>
        <w:t xml:space="preserve">ố trí bộ phận, nhân sự có chức năng </w:t>
      </w:r>
      <w:r w:rsidR="008D7E80">
        <w:rPr>
          <w:color w:val="000000" w:themeColor="text1"/>
          <w:lang w:val="vi-VN"/>
        </w:rPr>
        <w:t>BVDLCN</w:t>
      </w:r>
      <w:r w:rsidR="008D7E80" w:rsidRPr="00A97011">
        <w:rPr>
          <w:color w:val="000000" w:themeColor="text1"/>
          <w:spacing w:val="-4"/>
          <w:lang w:val="vi-VN"/>
        </w:rPr>
        <w:t xml:space="preserve"> </w:t>
      </w:r>
      <w:r w:rsidR="003F21CD" w:rsidRPr="00A97011">
        <w:rPr>
          <w:color w:val="000000" w:themeColor="text1"/>
          <w:spacing w:val="-4"/>
          <w:lang w:val="vi-VN"/>
        </w:rPr>
        <w:t>tại cơ quan, tổ chức, doanh nghiệp</w:t>
      </w:r>
      <w:r w:rsidR="003F21CD" w:rsidRPr="00442B44">
        <w:rPr>
          <w:color w:val="000000" w:themeColor="text1"/>
          <w:spacing w:val="-4"/>
          <w:lang w:val="vi-VN"/>
        </w:rPr>
        <w:t xml:space="preserve"> nhằm bảo đảm thực hiện </w:t>
      </w:r>
      <w:r w:rsidR="003F21CD" w:rsidRPr="00A97011">
        <w:rPr>
          <w:color w:val="000000" w:themeColor="text1"/>
          <w:spacing w:val="-4"/>
          <w:lang w:val="vi-VN"/>
        </w:rPr>
        <w:t xml:space="preserve">đầy đủ các </w:t>
      </w:r>
      <w:r w:rsidR="003F21CD" w:rsidRPr="00442B44">
        <w:rPr>
          <w:color w:val="000000" w:themeColor="text1"/>
          <w:spacing w:val="-4"/>
          <w:lang w:val="vi-VN"/>
        </w:rPr>
        <w:t xml:space="preserve">quy định về </w:t>
      </w:r>
      <w:r w:rsidR="008D7E80">
        <w:rPr>
          <w:color w:val="000000" w:themeColor="text1"/>
          <w:lang w:val="vi-VN"/>
        </w:rPr>
        <w:t>BVDLCN</w:t>
      </w:r>
      <w:r w:rsidR="003F21CD" w:rsidRPr="00442B44">
        <w:rPr>
          <w:color w:val="000000" w:themeColor="text1"/>
          <w:spacing w:val="-4"/>
          <w:lang w:val="vi-VN"/>
        </w:rPr>
        <w:t>.</w:t>
      </w:r>
      <w:r w:rsidR="008D7E80">
        <w:rPr>
          <w:color w:val="000000" w:themeColor="text1"/>
          <w:spacing w:val="-4"/>
          <w:lang w:val="vi-VN"/>
        </w:rPr>
        <w:t xml:space="preserve"> </w:t>
      </w:r>
    </w:p>
    <w:p w14:paraId="5996C4DB" w14:textId="1F588044" w:rsidR="00327B75" w:rsidRPr="00A97011" w:rsidRDefault="006824CB" w:rsidP="00151A8E">
      <w:pPr>
        <w:spacing w:line="276" w:lineRule="auto"/>
        <w:ind w:left="110" w:firstLine="720"/>
        <w:contextualSpacing/>
        <w:rPr>
          <w:color w:val="000000" w:themeColor="text1"/>
          <w:lang w:val="vi-VN"/>
        </w:rPr>
      </w:pPr>
      <w:r w:rsidRPr="00A97011">
        <w:rPr>
          <w:color w:val="000000" w:themeColor="text1"/>
          <w:lang w:val="vi-VN"/>
        </w:rPr>
        <w:t xml:space="preserve">- Chủ động khảo sát, </w:t>
      </w:r>
      <w:r w:rsidR="00682DEE" w:rsidRPr="00442B44">
        <w:rPr>
          <w:color w:val="000000" w:themeColor="text1"/>
          <w:lang w:val="vi-VN"/>
        </w:rPr>
        <w:t xml:space="preserve">đánh giá </w:t>
      </w:r>
      <w:r w:rsidR="00327B75" w:rsidRPr="00A97011">
        <w:rPr>
          <w:color w:val="000000" w:themeColor="text1"/>
          <w:lang w:val="vi-VN"/>
        </w:rPr>
        <w:t xml:space="preserve">các nguy cơ </w:t>
      </w:r>
      <w:r w:rsidR="00682DEE" w:rsidRPr="00442B44">
        <w:rPr>
          <w:color w:val="000000" w:themeColor="text1"/>
          <w:lang w:val="vi-VN"/>
        </w:rPr>
        <w:t xml:space="preserve">rủi ro, tác động </w:t>
      </w:r>
      <w:r w:rsidR="007A7A34" w:rsidRPr="00A97011">
        <w:rPr>
          <w:color w:val="000000" w:themeColor="text1"/>
          <w:lang w:val="vi-VN"/>
        </w:rPr>
        <w:t xml:space="preserve">đến </w:t>
      </w:r>
      <w:r w:rsidR="008D7E80">
        <w:rPr>
          <w:color w:val="000000" w:themeColor="text1"/>
          <w:lang w:val="vi-VN"/>
        </w:rPr>
        <w:t>DLCN</w:t>
      </w:r>
      <w:r w:rsidR="007A7A34" w:rsidRPr="00A97011">
        <w:rPr>
          <w:color w:val="000000" w:themeColor="text1"/>
          <w:lang w:val="vi-VN"/>
        </w:rPr>
        <w:t xml:space="preserve"> do đơn vị quản lý.</w:t>
      </w:r>
    </w:p>
    <w:p w14:paraId="7F9791B9" w14:textId="540EFA3C" w:rsidR="00682DEE" w:rsidRPr="00442B44" w:rsidRDefault="00C347E9" w:rsidP="00151A8E">
      <w:pPr>
        <w:spacing w:line="276" w:lineRule="auto"/>
        <w:ind w:left="110" w:firstLine="720"/>
        <w:contextualSpacing/>
        <w:rPr>
          <w:color w:val="000000" w:themeColor="text1"/>
          <w:lang w:val="vi-VN"/>
        </w:rPr>
      </w:pPr>
      <w:r w:rsidRPr="00A97011">
        <w:rPr>
          <w:color w:val="000000" w:themeColor="text1"/>
          <w:lang w:val="vi-VN"/>
        </w:rPr>
        <w:t xml:space="preserve">- </w:t>
      </w:r>
      <w:r w:rsidR="00682DEE" w:rsidRPr="00442B44">
        <w:rPr>
          <w:color w:val="000000" w:themeColor="text1"/>
          <w:lang w:val="vi-VN"/>
        </w:rPr>
        <w:t>Báo cáo sự cố</w:t>
      </w:r>
      <w:r w:rsidR="00D32869" w:rsidRPr="00442B44">
        <w:rPr>
          <w:color w:val="000000" w:themeColor="text1"/>
          <w:lang w:val="vi-VN"/>
        </w:rPr>
        <w:t xml:space="preserve"> </w:t>
      </w:r>
      <w:r w:rsidR="00D32869" w:rsidRPr="00A97011">
        <w:rPr>
          <w:color w:val="000000" w:themeColor="text1"/>
          <w:lang w:val="vi-VN"/>
        </w:rPr>
        <w:t xml:space="preserve">có liên quan đến </w:t>
      </w:r>
      <w:r w:rsidR="008D7E80">
        <w:rPr>
          <w:color w:val="000000" w:themeColor="text1"/>
          <w:lang w:val="vi-VN"/>
        </w:rPr>
        <w:t>DLCN</w:t>
      </w:r>
      <w:r w:rsidR="00682DEE" w:rsidRPr="00442B44">
        <w:rPr>
          <w:color w:val="000000" w:themeColor="text1"/>
          <w:lang w:val="vi-VN"/>
        </w:rPr>
        <w:t xml:space="preserve"> và phối hợp điều tra khi có yêu cầu.</w:t>
      </w:r>
    </w:p>
    <w:p w14:paraId="1CC79095" w14:textId="19B99858" w:rsidR="00710820" w:rsidRPr="00442B44" w:rsidRDefault="00F9747C" w:rsidP="00151A8E">
      <w:pPr>
        <w:spacing w:line="276" w:lineRule="auto"/>
        <w:ind w:left="110" w:firstLine="720"/>
        <w:contextualSpacing/>
        <w:rPr>
          <w:color w:val="000000" w:themeColor="text1"/>
          <w:lang w:val="vi-VN"/>
        </w:rPr>
      </w:pPr>
      <w:r w:rsidRPr="00A97011">
        <w:rPr>
          <w:color w:val="000000" w:themeColor="text1"/>
          <w:lang w:val="vi-VN"/>
        </w:rPr>
        <w:t xml:space="preserve">- </w:t>
      </w:r>
      <w:r w:rsidR="00306743" w:rsidRPr="00442B44">
        <w:rPr>
          <w:color w:val="000000" w:themeColor="text1"/>
          <w:lang w:val="vi-VN"/>
        </w:rPr>
        <w:t xml:space="preserve">Bố trí kinh phí phục vụ hoạt động </w:t>
      </w:r>
      <w:r w:rsidR="008D7E80">
        <w:rPr>
          <w:color w:val="000000" w:themeColor="text1"/>
          <w:lang w:val="vi-VN"/>
        </w:rPr>
        <w:t>BVDLCN</w:t>
      </w:r>
      <w:r w:rsidR="008D7E80" w:rsidRPr="00442B44">
        <w:rPr>
          <w:color w:val="000000" w:themeColor="text1"/>
          <w:lang w:val="vi-VN"/>
        </w:rPr>
        <w:t xml:space="preserve"> </w:t>
      </w:r>
      <w:r w:rsidR="00306743" w:rsidRPr="00442B44">
        <w:rPr>
          <w:color w:val="000000" w:themeColor="text1"/>
          <w:lang w:val="vi-VN"/>
        </w:rPr>
        <w:t xml:space="preserve">theo </w:t>
      </w:r>
      <w:r w:rsidR="00603AB0" w:rsidRPr="00A97011">
        <w:rPr>
          <w:color w:val="000000" w:themeColor="text1"/>
          <w:lang w:val="vi-VN"/>
        </w:rPr>
        <w:t>quy định</w:t>
      </w:r>
      <w:r w:rsidR="00306743" w:rsidRPr="00442B44">
        <w:rPr>
          <w:color w:val="000000" w:themeColor="text1"/>
          <w:lang w:val="vi-VN"/>
        </w:rPr>
        <w:t xml:space="preserve"> hiện hành.</w:t>
      </w:r>
    </w:p>
    <w:p w14:paraId="3D44DD9F" w14:textId="6F7BE17B" w:rsidR="00E57B56" w:rsidRPr="00442B44" w:rsidRDefault="00E57B56" w:rsidP="00151A8E">
      <w:pPr>
        <w:spacing w:line="276" w:lineRule="auto"/>
        <w:ind w:left="110" w:firstLine="720"/>
        <w:contextualSpacing/>
        <w:rPr>
          <w:b/>
          <w:color w:val="000000" w:themeColor="text1"/>
          <w:lang w:val="vi-VN"/>
        </w:rPr>
      </w:pPr>
      <w:bookmarkStart w:id="1" w:name="muc_3"/>
      <w:r w:rsidRPr="00A97011">
        <w:rPr>
          <w:b/>
          <w:color w:val="000000" w:themeColor="text1"/>
          <w:lang w:val="vi-VN"/>
        </w:rPr>
        <w:t xml:space="preserve">IV. </w:t>
      </w:r>
      <w:r w:rsidRPr="00442B44">
        <w:rPr>
          <w:b/>
          <w:color w:val="000000" w:themeColor="text1"/>
          <w:lang w:val="vi-VN"/>
        </w:rPr>
        <w:t>KINH PHÍ THỰC HIỆN</w:t>
      </w:r>
      <w:bookmarkEnd w:id="1"/>
    </w:p>
    <w:p w14:paraId="15F6F089" w14:textId="29D56406" w:rsidR="00E57B56" w:rsidRPr="00442B44" w:rsidRDefault="00E57B56" w:rsidP="00151A8E">
      <w:pPr>
        <w:spacing w:line="276" w:lineRule="auto"/>
        <w:ind w:left="110" w:firstLine="720"/>
        <w:contextualSpacing/>
        <w:rPr>
          <w:color w:val="000000" w:themeColor="text1"/>
          <w:lang w:val="vi-VN"/>
        </w:rPr>
      </w:pPr>
      <w:r w:rsidRPr="00442B44">
        <w:rPr>
          <w:b/>
          <w:color w:val="000000" w:themeColor="text1"/>
          <w:lang w:val="vi-VN"/>
        </w:rPr>
        <w:t>1.</w:t>
      </w:r>
      <w:r w:rsidRPr="00442B44">
        <w:rPr>
          <w:color w:val="000000" w:themeColor="text1"/>
          <w:lang w:val="vi-VN"/>
        </w:rPr>
        <w:t xml:space="preserve"> Kinh phí bảo đảm thực hiện Kế hoạch này được bố trí từ nguồn ngân sách nhà nước h</w:t>
      </w:r>
      <w:r w:rsidR="008D7E80">
        <w:rPr>
          <w:color w:val="000000" w:themeColor="text1"/>
          <w:lang w:val="vi-VN"/>
        </w:rPr>
        <w:t>à</w:t>
      </w:r>
      <w:r w:rsidRPr="00442B44">
        <w:rPr>
          <w:color w:val="000000" w:themeColor="text1"/>
          <w:lang w:val="vi-VN"/>
        </w:rPr>
        <w:t xml:space="preserve">ng năm của các cơ quan, đơn vị, địa phương theo quy định </w:t>
      </w:r>
      <w:r w:rsidRPr="00442B44">
        <w:rPr>
          <w:color w:val="000000" w:themeColor="text1"/>
          <w:lang w:val="vi-VN"/>
        </w:rPr>
        <w:lastRenderedPageBreak/>
        <w:t>của </w:t>
      </w:r>
      <w:bookmarkStart w:id="2" w:name="tvpllink_orzgiqxtpn"/>
      <w:r w:rsidRPr="00442B44">
        <w:rPr>
          <w:color w:val="000000" w:themeColor="text1"/>
          <w:lang w:val="vi-VN"/>
        </w:rPr>
        <w:fldChar w:fldCharType="begin"/>
      </w:r>
      <w:r w:rsidRPr="00442B44">
        <w:rPr>
          <w:color w:val="000000" w:themeColor="text1"/>
          <w:lang w:val="vi-VN"/>
        </w:rPr>
        <w:instrText xml:space="preserve"> HYPERLINK "https://thuvienphapluat.vn/van-ban/Tai-chinh-nha-nuoc/Luat-ngan-sach-nha-nuoc-nam-2015-281762.aspx" \t "_blank" </w:instrText>
      </w:r>
      <w:r w:rsidRPr="00442B44">
        <w:rPr>
          <w:color w:val="000000" w:themeColor="text1"/>
          <w:lang w:val="vi-VN"/>
        </w:rPr>
      </w:r>
      <w:r w:rsidRPr="00442B44">
        <w:rPr>
          <w:color w:val="000000" w:themeColor="text1"/>
          <w:lang w:val="vi-VN"/>
        </w:rPr>
        <w:fldChar w:fldCharType="separate"/>
      </w:r>
      <w:r w:rsidRPr="00442B44">
        <w:rPr>
          <w:color w:val="000000" w:themeColor="text1"/>
          <w:lang w:val="vi-VN"/>
        </w:rPr>
        <w:t>Luật Ngân sách nhà nước</w:t>
      </w:r>
      <w:r w:rsidRPr="00442B44">
        <w:rPr>
          <w:color w:val="000000" w:themeColor="text1"/>
          <w:lang w:val="vi-VN"/>
        </w:rPr>
        <w:fldChar w:fldCharType="end"/>
      </w:r>
      <w:bookmarkEnd w:id="2"/>
      <w:r w:rsidRPr="00442B44">
        <w:rPr>
          <w:color w:val="000000" w:themeColor="text1"/>
          <w:lang w:val="vi-VN"/>
        </w:rPr>
        <w:t> và các nguồn kinh phí hợp pháp khác theo quy định pháp luật.</w:t>
      </w:r>
    </w:p>
    <w:p w14:paraId="3D766E18" w14:textId="251EB3FE" w:rsidR="00E57B56" w:rsidRPr="00442B44" w:rsidRDefault="00E57B56" w:rsidP="00151A8E">
      <w:pPr>
        <w:spacing w:line="276" w:lineRule="auto"/>
        <w:ind w:left="110" w:firstLine="720"/>
        <w:contextualSpacing/>
        <w:rPr>
          <w:color w:val="000000" w:themeColor="text1"/>
          <w:lang w:val="vi-VN"/>
        </w:rPr>
      </w:pPr>
      <w:r w:rsidRPr="00442B44">
        <w:rPr>
          <w:b/>
          <w:color w:val="000000" w:themeColor="text1"/>
          <w:lang w:val="vi-VN"/>
        </w:rPr>
        <w:t>2.</w:t>
      </w:r>
      <w:r w:rsidRPr="00442B44">
        <w:rPr>
          <w:color w:val="000000" w:themeColor="text1"/>
          <w:lang w:val="vi-VN"/>
        </w:rPr>
        <w:t xml:space="preserve"> Đối với các nhiệm vụ triển khai trong năm 202</w:t>
      </w:r>
      <w:r w:rsidR="008D7E80">
        <w:rPr>
          <w:color w:val="000000" w:themeColor="text1"/>
          <w:lang w:val="vi-VN"/>
        </w:rPr>
        <w:t>6</w:t>
      </w:r>
      <w:r w:rsidRPr="00442B44">
        <w:rPr>
          <w:color w:val="000000" w:themeColor="text1"/>
          <w:lang w:val="vi-VN"/>
        </w:rPr>
        <w:t>, các cơ quan, đơn vị, địa phương chủ động bố trí trong nguồn ngân sách nhà nước được giao năm 202</w:t>
      </w:r>
      <w:r w:rsidR="008D7E80">
        <w:rPr>
          <w:color w:val="000000" w:themeColor="text1"/>
          <w:lang w:val="vi-VN"/>
        </w:rPr>
        <w:t>6</w:t>
      </w:r>
      <w:r w:rsidRPr="00442B44">
        <w:rPr>
          <w:color w:val="000000" w:themeColor="text1"/>
          <w:lang w:val="vi-VN"/>
        </w:rPr>
        <w:t xml:space="preserve"> để triển khai thực hiện.</w:t>
      </w:r>
    </w:p>
    <w:p w14:paraId="036A5CA6" w14:textId="296EDD4C" w:rsidR="00E57B56" w:rsidRPr="00442B44" w:rsidRDefault="00E57B56" w:rsidP="00151A8E">
      <w:pPr>
        <w:spacing w:line="276" w:lineRule="auto"/>
        <w:ind w:left="110" w:firstLine="720"/>
        <w:contextualSpacing/>
        <w:rPr>
          <w:color w:val="000000" w:themeColor="text1"/>
          <w:lang w:val="vi-VN"/>
        </w:rPr>
      </w:pPr>
      <w:r w:rsidRPr="00442B44">
        <w:rPr>
          <w:b/>
          <w:color w:val="000000" w:themeColor="text1"/>
          <w:lang w:val="vi-VN"/>
        </w:rPr>
        <w:t>3.</w:t>
      </w:r>
      <w:r w:rsidRPr="00442B44">
        <w:rPr>
          <w:color w:val="000000" w:themeColor="text1"/>
          <w:lang w:val="vi-VN"/>
        </w:rPr>
        <w:t xml:space="preserve"> </w:t>
      </w:r>
      <w:r w:rsidR="00AA2115" w:rsidRPr="00A97011">
        <w:rPr>
          <w:color w:val="000000" w:themeColor="text1"/>
          <w:lang w:val="vi-VN"/>
        </w:rPr>
        <w:t>Sở</w:t>
      </w:r>
      <w:r w:rsidRPr="00442B44">
        <w:rPr>
          <w:color w:val="000000" w:themeColor="text1"/>
          <w:lang w:val="vi-VN"/>
        </w:rPr>
        <w:t xml:space="preserve"> Tài chính chủ trì tổng hợp, trình cấp có thẩm quyền bố trí kinh phí chi thường xuyên trong dự toán ngân sách nhà nước h</w:t>
      </w:r>
      <w:r w:rsidR="00951F6F">
        <w:rPr>
          <w:color w:val="000000" w:themeColor="text1"/>
          <w:lang w:val="vi-VN"/>
        </w:rPr>
        <w:t>à</w:t>
      </w:r>
      <w:r w:rsidRPr="00442B44">
        <w:rPr>
          <w:color w:val="000000" w:themeColor="text1"/>
          <w:lang w:val="vi-VN"/>
        </w:rPr>
        <w:t xml:space="preserve">ng năm của các </w:t>
      </w:r>
      <w:r w:rsidR="00AD153C" w:rsidRPr="00A97011">
        <w:rPr>
          <w:color w:val="000000" w:themeColor="text1"/>
          <w:lang w:val="vi-VN"/>
        </w:rPr>
        <w:t>đơn vị, địa phương</w:t>
      </w:r>
      <w:r w:rsidRPr="00442B44">
        <w:rPr>
          <w:color w:val="000000" w:themeColor="text1"/>
          <w:lang w:val="vi-VN"/>
        </w:rPr>
        <w:t xml:space="preserve"> để thực hiện theo quy định của </w:t>
      </w:r>
      <w:bookmarkStart w:id="3" w:name="tvpllink_orzgiqxtpn_1"/>
      <w:r w:rsidRPr="00442B44">
        <w:rPr>
          <w:color w:val="000000" w:themeColor="text1"/>
          <w:lang w:val="vi-VN"/>
        </w:rPr>
        <w:fldChar w:fldCharType="begin"/>
      </w:r>
      <w:r w:rsidRPr="00442B44">
        <w:rPr>
          <w:color w:val="000000" w:themeColor="text1"/>
          <w:lang w:val="vi-VN"/>
        </w:rPr>
        <w:instrText xml:space="preserve"> HYPERLINK "https://thuvienphapluat.vn/van-ban/Tai-chinh-nha-nuoc/Luat-ngan-sach-nha-nuoc-nam-2015-281762.aspx" \t "_blank" </w:instrText>
      </w:r>
      <w:r w:rsidRPr="00442B44">
        <w:rPr>
          <w:color w:val="000000" w:themeColor="text1"/>
          <w:lang w:val="vi-VN"/>
        </w:rPr>
      </w:r>
      <w:r w:rsidRPr="00442B44">
        <w:rPr>
          <w:color w:val="000000" w:themeColor="text1"/>
          <w:lang w:val="vi-VN"/>
        </w:rPr>
        <w:fldChar w:fldCharType="separate"/>
      </w:r>
      <w:r w:rsidRPr="00442B44">
        <w:rPr>
          <w:color w:val="000000" w:themeColor="text1"/>
          <w:lang w:val="vi-VN"/>
        </w:rPr>
        <w:t>Luật Ngân sách nhà nước</w:t>
      </w:r>
      <w:r w:rsidRPr="00442B44">
        <w:rPr>
          <w:color w:val="000000" w:themeColor="text1"/>
          <w:lang w:val="vi-VN"/>
        </w:rPr>
        <w:fldChar w:fldCharType="end"/>
      </w:r>
      <w:bookmarkEnd w:id="3"/>
      <w:r w:rsidRPr="00442B44">
        <w:rPr>
          <w:color w:val="000000" w:themeColor="text1"/>
          <w:lang w:val="vi-VN"/>
        </w:rPr>
        <w:t> và các văn bản hướng dẫn thi hành.</w:t>
      </w:r>
    </w:p>
    <w:p w14:paraId="2270FC30" w14:textId="77777777" w:rsidR="00E57B56" w:rsidRPr="00442B44" w:rsidRDefault="00E57B56" w:rsidP="00151A8E">
      <w:pPr>
        <w:spacing w:line="276" w:lineRule="auto"/>
        <w:ind w:left="110" w:firstLine="720"/>
        <w:contextualSpacing/>
        <w:rPr>
          <w:color w:val="000000" w:themeColor="text1"/>
          <w:lang w:val="vi-VN"/>
        </w:rPr>
      </w:pPr>
      <w:r w:rsidRPr="00442B44">
        <w:rPr>
          <w:b/>
          <w:color w:val="000000" w:themeColor="text1"/>
          <w:lang w:val="vi-VN"/>
        </w:rPr>
        <w:t xml:space="preserve">4. </w:t>
      </w:r>
      <w:r w:rsidRPr="00442B44">
        <w:rPr>
          <w:color w:val="000000" w:themeColor="text1"/>
          <w:lang w:val="vi-VN"/>
        </w:rPr>
        <w:t>Các cơ quan được phân công chủ trì thực hiện nhiệm vụ theo Kế hoạch này có trách nhiệm lập kế hoạch, dự toán, quyết toán, quản lý sử dụng và báo cáo cấp có thẩm quyền phê duyệt theo quy định của </w:t>
      </w:r>
      <w:bookmarkStart w:id="4" w:name="tvpllink_orzgiqxtpn_2"/>
      <w:r w:rsidRPr="00442B44">
        <w:rPr>
          <w:color w:val="000000" w:themeColor="text1"/>
          <w:lang w:val="vi-VN"/>
        </w:rPr>
        <w:fldChar w:fldCharType="begin"/>
      </w:r>
      <w:r w:rsidRPr="00442B44">
        <w:rPr>
          <w:color w:val="000000" w:themeColor="text1"/>
          <w:lang w:val="vi-VN"/>
        </w:rPr>
        <w:instrText xml:space="preserve"> HYPERLINK "https://thuvienphapluat.vn/van-ban/Tai-chinh-nha-nuoc/Luat-ngan-sach-nha-nuoc-nam-2015-281762.aspx" \t "_blank" </w:instrText>
      </w:r>
      <w:r w:rsidRPr="00442B44">
        <w:rPr>
          <w:color w:val="000000" w:themeColor="text1"/>
          <w:lang w:val="vi-VN"/>
        </w:rPr>
      </w:r>
      <w:r w:rsidRPr="00442B44">
        <w:rPr>
          <w:color w:val="000000" w:themeColor="text1"/>
          <w:lang w:val="vi-VN"/>
        </w:rPr>
        <w:fldChar w:fldCharType="separate"/>
      </w:r>
      <w:r w:rsidRPr="00442B44">
        <w:rPr>
          <w:color w:val="000000" w:themeColor="text1"/>
          <w:lang w:val="vi-VN"/>
        </w:rPr>
        <w:t>Luật Ngân sách nhà nước</w:t>
      </w:r>
      <w:r w:rsidRPr="00442B44">
        <w:rPr>
          <w:color w:val="000000" w:themeColor="text1"/>
          <w:lang w:val="vi-VN"/>
        </w:rPr>
        <w:fldChar w:fldCharType="end"/>
      </w:r>
      <w:bookmarkEnd w:id="4"/>
      <w:r w:rsidRPr="00442B44">
        <w:rPr>
          <w:color w:val="000000" w:themeColor="text1"/>
          <w:lang w:val="vi-VN"/>
        </w:rPr>
        <w:t>, </w:t>
      </w:r>
      <w:bookmarkStart w:id="5" w:name="tvpllink_egevmdwtbo"/>
      <w:r w:rsidRPr="00442B44">
        <w:rPr>
          <w:color w:val="000000" w:themeColor="text1"/>
          <w:lang w:val="vi-VN"/>
        </w:rPr>
        <w:fldChar w:fldCharType="begin"/>
      </w:r>
      <w:r w:rsidRPr="00442B44">
        <w:rPr>
          <w:color w:val="000000" w:themeColor="text1"/>
          <w:lang w:val="vi-VN"/>
        </w:rPr>
        <w:instrText xml:space="preserve"> HYPERLINK "https://thuvienphapluat.vn/van-ban/Dau-tu/Luat-Dau-tu-cong-2024-so-58-2024-QH15-621645.aspx" \t "_blank" </w:instrText>
      </w:r>
      <w:r w:rsidRPr="00442B44">
        <w:rPr>
          <w:color w:val="000000" w:themeColor="text1"/>
          <w:lang w:val="vi-VN"/>
        </w:rPr>
      </w:r>
      <w:r w:rsidRPr="00442B44">
        <w:rPr>
          <w:color w:val="000000" w:themeColor="text1"/>
          <w:lang w:val="vi-VN"/>
        </w:rPr>
        <w:fldChar w:fldCharType="separate"/>
      </w:r>
      <w:r w:rsidRPr="00442B44">
        <w:rPr>
          <w:color w:val="000000" w:themeColor="text1"/>
          <w:lang w:val="vi-VN"/>
        </w:rPr>
        <w:t>Luật Đầu tư công</w:t>
      </w:r>
      <w:r w:rsidRPr="00442B44">
        <w:rPr>
          <w:color w:val="000000" w:themeColor="text1"/>
          <w:lang w:val="vi-VN"/>
        </w:rPr>
        <w:fldChar w:fldCharType="end"/>
      </w:r>
      <w:bookmarkEnd w:id="5"/>
      <w:r w:rsidRPr="00442B44">
        <w:rPr>
          <w:color w:val="000000" w:themeColor="text1"/>
          <w:lang w:val="vi-VN"/>
        </w:rPr>
        <w:t> và pháp luật có liên quan.</w:t>
      </w:r>
    </w:p>
    <w:p w14:paraId="63877389" w14:textId="09D8203E" w:rsidR="00E57B56" w:rsidRPr="00442B44" w:rsidRDefault="00E57B56" w:rsidP="00151A8E">
      <w:pPr>
        <w:spacing w:line="276" w:lineRule="auto"/>
        <w:ind w:left="110" w:firstLine="720"/>
        <w:contextualSpacing/>
        <w:rPr>
          <w:color w:val="000000" w:themeColor="text1"/>
          <w:lang w:val="vi-VN"/>
        </w:rPr>
      </w:pPr>
      <w:r w:rsidRPr="00442B44">
        <w:rPr>
          <w:b/>
          <w:color w:val="000000" w:themeColor="text1"/>
          <w:lang w:val="vi-VN"/>
        </w:rPr>
        <w:t>5.</w:t>
      </w:r>
      <w:r w:rsidRPr="00442B44">
        <w:rPr>
          <w:color w:val="000000" w:themeColor="text1"/>
          <w:lang w:val="vi-VN"/>
        </w:rPr>
        <w:t xml:space="preserve"> </w:t>
      </w:r>
      <w:r w:rsidR="008D7E80">
        <w:rPr>
          <w:color w:val="000000" w:themeColor="text1"/>
          <w:lang w:val="vi-VN"/>
        </w:rPr>
        <w:t>UBND</w:t>
      </w:r>
      <w:r w:rsidRPr="00442B44">
        <w:rPr>
          <w:color w:val="000000" w:themeColor="text1"/>
          <w:lang w:val="vi-VN"/>
        </w:rPr>
        <w:t xml:space="preserve"> các</w:t>
      </w:r>
      <w:r w:rsidR="008D7E80">
        <w:rPr>
          <w:color w:val="000000" w:themeColor="text1"/>
          <w:lang w:val="vi-VN"/>
        </w:rPr>
        <w:t xml:space="preserve"> xã,</w:t>
      </w:r>
      <w:r w:rsidRPr="00442B44">
        <w:rPr>
          <w:color w:val="000000" w:themeColor="text1"/>
          <w:lang w:val="vi-VN"/>
        </w:rPr>
        <w:t xml:space="preserve"> </w:t>
      </w:r>
      <w:r w:rsidR="00F65FD6" w:rsidRPr="00A97011">
        <w:rPr>
          <w:color w:val="000000" w:themeColor="text1"/>
          <w:lang w:val="vi-VN"/>
        </w:rPr>
        <w:t xml:space="preserve">phường </w:t>
      </w:r>
      <w:r w:rsidRPr="00442B44">
        <w:rPr>
          <w:color w:val="000000" w:themeColor="text1"/>
          <w:lang w:val="vi-VN"/>
        </w:rPr>
        <w:t xml:space="preserve">tổng hợp, trình </w:t>
      </w:r>
      <w:r w:rsidR="008D7E80">
        <w:rPr>
          <w:color w:val="000000" w:themeColor="text1"/>
          <w:lang w:val="vi-VN"/>
        </w:rPr>
        <w:t>HĐND</w:t>
      </w:r>
      <w:r w:rsidRPr="00442B44">
        <w:rPr>
          <w:color w:val="000000" w:themeColor="text1"/>
          <w:lang w:val="vi-VN"/>
        </w:rPr>
        <w:t xml:space="preserve"> cùng cấp bố trí kinh phí thực hiện Kế hoạch theo quy định của </w:t>
      </w:r>
      <w:bookmarkStart w:id="6" w:name="tvpllink_orzgiqxtpn_3"/>
      <w:r w:rsidRPr="00442B44">
        <w:rPr>
          <w:color w:val="000000" w:themeColor="text1"/>
          <w:lang w:val="vi-VN"/>
        </w:rPr>
        <w:fldChar w:fldCharType="begin"/>
      </w:r>
      <w:r w:rsidRPr="00442B44">
        <w:rPr>
          <w:color w:val="000000" w:themeColor="text1"/>
          <w:lang w:val="vi-VN"/>
        </w:rPr>
        <w:instrText xml:space="preserve"> HYPERLINK "https://thuvienphapluat.vn/van-ban/Tai-chinh-nha-nuoc/Luat-ngan-sach-nha-nuoc-nam-2015-281762.aspx" \t "_blank" </w:instrText>
      </w:r>
      <w:r w:rsidRPr="00442B44">
        <w:rPr>
          <w:color w:val="000000" w:themeColor="text1"/>
          <w:lang w:val="vi-VN"/>
        </w:rPr>
      </w:r>
      <w:r w:rsidRPr="00442B44">
        <w:rPr>
          <w:color w:val="000000" w:themeColor="text1"/>
          <w:lang w:val="vi-VN"/>
        </w:rPr>
        <w:fldChar w:fldCharType="separate"/>
      </w:r>
      <w:r w:rsidRPr="00442B44">
        <w:rPr>
          <w:color w:val="000000" w:themeColor="text1"/>
          <w:lang w:val="vi-VN"/>
        </w:rPr>
        <w:t>Luật Ngân sách nhà nước</w:t>
      </w:r>
      <w:r w:rsidRPr="00442B44">
        <w:rPr>
          <w:color w:val="000000" w:themeColor="text1"/>
          <w:lang w:val="vi-VN"/>
        </w:rPr>
        <w:fldChar w:fldCharType="end"/>
      </w:r>
      <w:bookmarkEnd w:id="6"/>
      <w:r w:rsidRPr="00442B44">
        <w:rPr>
          <w:color w:val="000000" w:themeColor="text1"/>
          <w:lang w:val="vi-VN"/>
        </w:rPr>
        <w:t> và quy định về phân cấp ngân sách hiện hành.</w:t>
      </w:r>
    </w:p>
    <w:p w14:paraId="13A2B8B0" w14:textId="4CCE3161" w:rsidR="00DA217D" w:rsidRPr="00442B44" w:rsidRDefault="00DA217D" w:rsidP="00151A8E">
      <w:pPr>
        <w:spacing w:line="276" w:lineRule="auto"/>
        <w:ind w:left="110" w:firstLine="720"/>
        <w:contextualSpacing/>
        <w:rPr>
          <w:b/>
          <w:color w:val="000000" w:themeColor="text1"/>
          <w:lang w:val="vi-VN"/>
        </w:rPr>
      </w:pPr>
      <w:r w:rsidRPr="00A97011">
        <w:rPr>
          <w:b/>
          <w:color w:val="000000" w:themeColor="text1"/>
          <w:lang w:val="vi-VN"/>
        </w:rPr>
        <w:t xml:space="preserve">V. </w:t>
      </w:r>
      <w:r w:rsidRPr="00442B44">
        <w:rPr>
          <w:b/>
          <w:color w:val="000000" w:themeColor="text1"/>
          <w:lang w:val="vi-VN"/>
        </w:rPr>
        <w:t>TỔ CHỨC THỰC HIỆN</w:t>
      </w:r>
    </w:p>
    <w:p w14:paraId="706C2693" w14:textId="349029F9" w:rsidR="003F5D57" w:rsidRPr="00A97011" w:rsidRDefault="00DA217D" w:rsidP="00151A8E">
      <w:pPr>
        <w:spacing w:line="276" w:lineRule="auto"/>
        <w:ind w:left="110" w:firstLine="720"/>
        <w:contextualSpacing/>
        <w:rPr>
          <w:b/>
          <w:bCs/>
          <w:color w:val="000000" w:themeColor="text1"/>
          <w:lang w:val="vi-VN"/>
        </w:rPr>
      </w:pPr>
      <w:r w:rsidRPr="00A97011">
        <w:rPr>
          <w:b/>
          <w:color w:val="000000" w:themeColor="text1"/>
          <w:lang w:val="vi-VN"/>
        </w:rPr>
        <w:t>1.</w:t>
      </w:r>
      <w:r w:rsidRPr="00A97011">
        <w:rPr>
          <w:color w:val="000000" w:themeColor="text1"/>
          <w:lang w:val="vi-VN"/>
        </w:rPr>
        <w:t xml:space="preserve"> Căn cứ Kế hoạch này, các cơ quan, đơn vị, địa phương </w:t>
      </w:r>
      <w:r w:rsidR="00056941">
        <w:rPr>
          <w:color w:val="000000" w:themeColor="text1"/>
          <w:lang w:val="vi-VN"/>
        </w:rPr>
        <w:t xml:space="preserve">xây dựng kế hoạch/văn bản </w:t>
      </w:r>
      <w:r w:rsidRPr="00A97011">
        <w:rPr>
          <w:color w:val="000000" w:themeColor="text1"/>
          <w:lang w:val="vi-VN"/>
        </w:rPr>
        <w:t xml:space="preserve">triển khai thực hiện </w:t>
      </w:r>
      <w:r w:rsidR="006C6138" w:rsidRPr="00A97011">
        <w:rPr>
          <w:color w:val="000000" w:themeColor="text1"/>
          <w:lang w:val="vi-VN"/>
        </w:rPr>
        <w:t>chi tiế</w:t>
      </w:r>
      <w:r w:rsidR="00726C11" w:rsidRPr="00A97011">
        <w:rPr>
          <w:color w:val="000000" w:themeColor="text1"/>
          <w:lang w:val="vi-VN"/>
        </w:rPr>
        <w:t>t</w:t>
      </w:r>
      <w:r w:rsidR="006C6138" w:rsidRPr="00A97011">
        <w:rPr>
          <w:color w:val="000000" w:themeColor="text1"/>
          <w:lang w:val="vi-VN"/>
        </w:rPr>
        <w:t xml:space="preserve">, cụ thể, </w:t>
      </w:r>
      <w:r w:rsidRPr="00A97011">
        <w:rPr>
          <w:color w:val="000000" w:themeColor="text1"/>
          <w:lang w:val="vi-VN"/>
        </w:rPr>
        <w:t>nghiêm túc, bảo đảm tiến độ, chất lượng theo yêu cầu.</w:t>
      </w:r>
      <w:r w:rsidR="003F5D57" w:rsidRPr="00A97011">
        <w:rPr>
          <w:color w:val="000000" w:themeColor="text1"/>
          <w:lang w:val="vi-VN"/>
        </w:rPr>
        <w:t xml:space="preserve"> Định kỳ</w:t>
      </w:r>
      <w:r w:rsidR="00D10E55">
        <w:rPr>
          <w:color w:val="000000" w:themeColor="text1"/>
          <w:lang w:val="vi-VN"/>
        </w:rPr>
        <w:t xml:space="preserve"> (</w:t>
      </w:r>
      <w:r w:rsidR="00D10E55" w:rsidRPr="00056941">
        <w:rPr>
          <w:b/>
          <w:iCs/>
          <w:color w:val="000000" w:themeColor="text1"/>
          <w:lang w:val="vi-VN"/>
        </w:rPr>
        <w:t>sơ kết 6 tháng (trước 10/6) và tổng kết năm (trước 15/12)</w:t>
      </w:r>
      <w:r w:rsidR="00D10E55">
        <w:rPr>
          <w:color w:val="000000" w:themeColor="text1"/>
          <w:lang w:val="vi-VN"/>
        </w:rPr>
        <w:t xml:space="preserve">) </w:t>
      </w:r>
      <w:r w:rsidR="00056941">
        <w:rPr>
          <w:color w:val="000000" w:themeColor="text1"/>
          <w:lang w:val="vi-VN"/>
        </w:rPr>
        <w:t xml:space="preserve">báo cáo kết quả về </w:t>
      </w:r>
      <w:r w:rsidR="003F5D57" w:rsidRPr="00A97011">
        <w:rPr>
          <w:color w:val="000000" w:themeColor="text1"/>
          <w:lang w:val="vi-VN"/>
        </w:rPr>
        <w:t xml:space="preserve">Công an tỉnh </w:t>
      </w:r>
      <w:r w:rsidR="00665D91" w:rsidRPr="00056941">
        <w:rPr>
          <w:iCs/>
          <w:color w:val="000000" w:themeColor="text1"/>
          <w:lang w:val="vi-VN"/>
        </w:rPr>
        <w:t>(qua Phòng An ninh mạng và phòng chống tội phạm sử dụng công nghệ cao)</w:t>
      </w:r>
      <w:r w:rsidR="00665D91" w:rsidRPr="00A97011">
        <w:rPr>
          <w:color w:val="000000" w:themeColor="text1"/>
          <w:lang w:val="vi-VN"/>
        </w:rPr>
        <w:t xml:space="preserve"> </w:t>
      </w:r>
      <w:r w:rsidR="00473726" w:rsidRPr="00A97011">
        <w:rPr>
          <w:color w:val="000000" w:themeColor="text1"/>
          <w:lang w:val="vi-VN"/>
        </w:rPr>
        <w:t xml:space="preserve">để </w:t>
      </w:r>
      <w:r w:rsidR="00344F9A">
        <w:rPr>
          <w:color w:val="000000" w:themeColor="text1"/>
          <w:lang w:val="vi-VN"/>
        </w:rPr>
        <w:t xml:space="preserve">theo dõi, </w:t>
      </w:r>
      <w:r w:rsidR="00056941">
        <w:rPr>
          <w:color w:val="000000" w:themeColor="text1"/>
          <w:lang w:val="vi-VN"/>
        </w:rPr>
        <w:t>tổng</w:t>
      </w:r>
      <w:r w:rsidR="00473726" w:rsidRPr="00A97011">
        <w:rPr>
          <w:color w:val="000000" w:themeColor="text1"/>
          <w:lang w:val="vi-VN"/>
        </w:rPr>
        <w:t xml:space="preserve"> hợp. </w:t>
      </w:r>
    </w:p>
    <w:p w14:paraId="4703C25E" w14:textId="4312EA36" w:rsidR="00BB7A7C" w:rsidRPr="00A97011" w:rsidRDefault="00BB7A7C" w:rsidP="00151A8E">
      <w:pPr>
        <w:spacing w:line="276" w:lineRule="auto"/>
        <w:ind w:left="110" w:firstLine="720"/>
        <w:contextualSpacing/>
        <w:rPr>
          <w:color w:val="000000" w:themeColor="text1"/>
          <w:lang w:val="vi-VN"/>
        </w:rPr>
      </w:pPr>
      <w:r w:rsidRPr="00A97011">
        <w:rPr>
          <w:b/>
          <w:color w:val="000000" w:themeColor="text1"/>
          <w:lang w:val="vi-VN"/>
        </w:rPr>
        <w:t>2.</w:t>
      </w:r>
      <w:r w:rsidRPr="00A97011">
        <w:rPr>
          <w:color w:val="000000" w:themeColor="text1"/>
          <w:lang w:val="vi-VN"/>
        </w:rPr>
        <w:t xml:space="preserve"> </w:t>
      </w:r>
      <w:r w:rsidR="00DA217D" w:rsidRPr="00A97011">
        <w:rPr>
          <w:color w:val="000000" w:themeColor="text1"/>
          <w:lang w:val="vi-VN"/>
        </w:rPr>
        <w:t>Giao Công an tỉnh chủ trì theo dõi, kiểm tra, đôn đốc các cơ quan, đơn vị, địa phương triển khai thực hiện Kế hoạch</w:t>
      </w:r>
      <w:r w:rsidRPr="00A97011">
        <w:rPr>
          <w:color w:val="000000" w:themeColor="text1"/>
          <w:lang w:val="vi-VN"/>
        </w:rPr>
        <w:t xml:space="preserve">. Định kỳ </w:t>
      </w:r>
      <w:r w:rsidR="00817A84">
        <w:rPr>
          <w:color w:val="000000" w:themeColor="text1"/>
          <w:lang w:val="vi-VN"/>
        </w:rPr>
        <w:t>tổng</w:t>
      </w:r>
      <w:r w:rsidRPr="00A97011">
        <w:rPr>
          <w:color w:val="000000" w:themeColor="text1"/>
          <w:lang w:val="vi-VN"/>
        </w:rPr>
        <w:t xml:space="preserve"> hợp báo cáo của các cơ quan, đơn vị, địa phương</w:t>
      </w:r>
      <w:r w:rsidR="00817A84">
        <w:rPr>
          <w:color w:val="000000" w:themeColor="text1"/>
          <w:lang w:val="vi-VN"/>
        </w:rPr>
        <w:t xml:space="preserve">, </w:t>
      </w:r>
      <w:r w:rsidRPr="00A97011">
        <w:rPr>
          <w:color w:val="000000" w:themeColor="text1"/>
          <w:lang w:val="vi-VN"/>
        </w:rPr>
        <w:t>tham mưu thực hiện chế độ thông tin, báo cáo theo quy định</w:t>
      </w:r>
      <w:r w:rsidR="00817A84">
        <w:rPr>
          <w:color w:val="000000" w:themeColor="text1"/>
          <w:lang w:val="vi-VN"/>
        </w:rPr>
        <w:t xml:space="preserve"> và yêu cầu của Chính phủ, Bộ Công an</w:t>
      </w:r>
      <w:r w:rsidRPr="00A97011">
        <w:rPr>
          <w:color w:val="000000" w:themeColor="text1"/>
          <w:lang w:val="vi-VN"/>
        </w:rPr>
        <w:t>.</w:t>
      </w:r>
    </w:p>
    <w:p w14:paraId="5FF4692C" w14:textId="008F0BD8" w:rsidR="00676225" w:rsidRDefault="00676225" w:rsidP="00151A8E">
      <w:pPr>
        <w:spacing w:line="276" w:lineRule="auto"/>
        <w:ind w:firstLine="720"/>
        <w:contextualSpacing/>
        <w:rPr>
          <w:lang w:val="vi-VN"/>
        </w:rPr>
      </w:pPr>
      <w:r w:rsidRPr="00676225">
        <w:rPr>
          <w:lang w:val="vi-VN"/>
        </w:rPr>
        <w:t xml:space="preserve">Trên đây là Kế hoạch </w:t>
      </w:r>
      <w:r w:rsidR="00F31DF9">
        <w:rPr>
          <w:lang w:val="vi-VN"/>
        </w:rPr>
        <w:t xml:space="preserve">triển khai </w:t>
      </w:r>
      <w:r w:rsidR="00F31DF9" w:rsidRPr="00F31DF9">
        <w:rPr>
          <w:lang w:val="vi-VN"/>
        </w:rPr>
        <w:t>thi hành Luật Bảo vệ dữ liệu cá nhân trên địa bàn tỉnh Đồng Nai</w:t>
      </w:r>
      <w:r w:rsidR="00F31DF9">
        <w:rPr>
          <w:lang w:val="vi-VN"/>
        </w:rPr>
        <w:t xml:space="preserve">, </w:t>
      </w:r>
      <w:r w:rsidRPr="00676225">
        <w:rPr>
          <w:lang w:val="vi-VN"/>
        </w:rPr>
        <w:t>yêu cầu các cơ quan, đơn vị, địa phương nghiêm túc triển khai, thực hiện./.</w:t>
      </w:r>
    </w:p>
    <w:p w14:paraId="4169A5AC" w14:textId="77777777" w:rsidR="00151A8E" w:rsidRPr="00151A8E" w:rsidRDefault="00151A8E" w:rsidP="00151A8E">
      <w:pPr>
        <w:spacing w:line="276" w:lineRule="auto"/>
        <w:ind w:firstLine="720"/>
        <w:contextualSpacing/>
        <w:rPr>
          <w:sz w:val="12"/>
          <w:szCs w:val="12"/>
          <w:lang w:val="vi-VN"/>
        </w:rPr>
      </w:pPr>
    </w:p>
    <w:tbl>
      <w:tblPr>
        <w:tblW w:w="9328" w:type="dxa"/>
        <w:tblLook w:val="04A0" w:firstRow="1" w:lastRow="0" w:firstColumn="1" w:lastColumn="0" w:noHBand="0" w:noVBand="1"/>
      </w:tblPr>
      <w:tblGrid>
        <w:gridCol w:w="4732"/>
        <w:gridCol w:w="4596"/>
      </w:tblGrid>
      <w:tr w:rsidR="00676225" w:rsidRPr="00676225" w14:paraId="6816FB30" w14:textId="77777777" w:rsidTr="00151A8E">
        <w:trPr>
          <w:trHeight w:val="3205"/>
        </w:trPr>
        <w:tc>
          <w:tcPr>
            <w:tcW w:w="4732" w:type="dxa"/>
            <w:hideMark/>
          </w:tcPr>
          <w:p w14:paraId="3E73A0DD" w14:textId="77777777" w:rsidR="00676225" w:rsidRPr="005F6EC2" w:rsidRDefault="00676225" w:rsidP="002371F8">
            <w:pPr>
              <w:spacing w:line="240" w:lineRule="auto"/>
              <w:ind w:firstLine="0"/>
              <w:contextualSpacing/>
              <w:rPr>
                <w:b/>
                <w:i/>
                <w:sz w:val="24"/>
                <w:lang w:val="vi-VN"/>
              </w:rPr>
            </w:pPr>
            <w:bookmarkStart w:id="7" w:name="_Hlk209707214"/>
            <w:r w:rsidRPr="00E81B12">
              <w:rPr>
                <w:b/>
                <w:i/>
                <w:sz w:val="24"/>
                <w:lang w:val="nl-NL"/>
              </w:rPr>
              <w:t>Nơi nhận:</w:t>
            </w:r>
          </w:p>
          <w:p w14:paraId="74EF1CFE" w14:textId="77777777" w:rsidR="00676225" w:rsidRDefault="00676225" w:rsidP="002371F8">
            <w:pPr>
              <w:spacing w:line="240" w:lineRule="auto"/>
              <w:ind w:firstLine="0"/>
              <w:contextualSpacing/>
              <w:rPr>
                <w:spacing w:val="-2"/>
                <w:sz w:val="22"/>
                <w:lang w:val="nl-NL"/>
              </w:rPr>
            </w:pPr>
            <w:r w:rsidRPr="00C7439C">
              <w:rPr>
                <w:spacing w:val="-2"/>
                <w:sz w:val="22"/>
                <w:lang w:val="nl-NL"/>
              </w:rPr>
              <w:t xml:space="preserve">- </w:t>
            </w:r>
            <w:r>
              <w:rPr>
                <w:spacing w:val="-2"/>
                <w:sz w:val="22"/>
                <w:lang w:val="nl-NL"/>
              </w:rPr>
              <w:t>Bộ Công an;</w:t>
            </w:r>
          </w:p>
          <w:p w14:paraId="14382CE5" w14:textId="77777777" w:rsidR="00676225" w:rsidRDefault="00676225" w:rsidP="002371F8">
            <w:pPr>
              <w:spacing w:line="240" w:lineRule="auto"/>
              <w:ind w:firstLine="0"/>
              <w:contextualSpacing/>
              <w:rPr>
                <w:spacing w:val="-2"/>
                <w:sz w:val="22"/>
                <w:lang w:val="nl-NL"/>
              </w:rPr>
            </w:pPr>
            <w:r>
              <w:rPr>
                <w:spacing w:val="-2"/>
                <w:sz w:val="22"/>
                <w:lang w:val="nl-NL"/>
              </w:rPr>
              <w:t>- Văn phòng Chính phủ;</w:t>
            </w:r>
          </w:p>
          <w:p w14:paraId="5348F177" w14:textId="77777777" w:rsidR="00504427" w:rsidRDefault="00504427" w:rsidP="00504427">
            <w:pPr>
              <w:spacing w:line="240" w:lineRule="auto"/>
              <w:ind w:firstLine="0"/>
              <w:contextualSpacing/>
              <w:rPr>
                <w:spacing w:val="-2"/>
                <w:sz w:val="22"/>
                <w:lang w:val="nl-NL"/>
              </w:rPr>
            </w:pPr>
            <w:r>
              <w:rPr>
                <w:spacing w:val="-2"/>
                <w:sz w:val="22"/>
                <w:lang w:val="nl-NL"/>
              </w:rPr>
              <w:t>- A05, Bộ Công an;</w:t>
            </w:r>
          </w:p>
          <w:p w14:paraId="7B58F9B2" w14:textId="77777777" w:rsidR="00676225" w:rsidRDefault="00676225" w:rsidP="002371F8">
            <w:pPr>
              <w:tabs>
                <w:tab w:val="left" w:pos="26"/>
              </w:tabs>
              <w:suppressAutoHyphens/>
              <w:snapToGrid w:val="0"/>
              <w:spacing w:line="240" w:lineRule="auto"/>
              <w:ind w:firstLine="0"/>
              <w:contextualSpacing/>
              <w:jc w:val="left"/>
              <w:rPr>
                <w:rFonts w:eastAsia="Times New Roman"/>
                <w:sz w:val="22"/>
                <w:lang w:val="es-AR" w:eastAsia="ar-SA"/>
              </w:rPr>
            </w:pPr>
            <w:r w:rsidRPr="00FC6FBF">
              <w:rPr>
                <w:rFonts w:eastAsia="Times New Roman"/>
                <w:sz w:val="22"/>
                <w:lang w:val="es-AR" w:eastAsia="ar-SA"/>
              </w:rPr>
              <w:t>- Ch</w:t>
            </w:r>
            <w:r w:rsidRPr="00FC6FBF">
              <w:rPr>
                <w:rFonts w:eastAsia="Times New Roman"/>
                <w:sz w:val="22"/>
                <w:lang w:val="vi-VN" w:eastAsia="ar-SA"/>
              </w:rPr>
              <w:t>ủ tịch, các PCT UBND tỉnh</w:t>
            </w:r>
            <w:r w:rsidRPr="00FC6FBF">
              <w:rPr>
                <w:rFonts w:eastAsia="Times New Roman"/>
                <w:sz w:val="22"/>
                <w:lang w:val="es-AR" w:eastAsia="ar-SA"/>
              </w:rPr>
              <w:t>;</w:t>
            </w:r>
          </w:p>
          <w:p w14:paraId="1F7017C1" w14:textId="77777777" w:rsidR="00676225" w:rsidRDefault="00676225" w:rsidP="002371F8">
            <w:pPr>
              <w:tabs>
                <w:tab w:val="left" w:pos="26"/>
              </w:tabs>
              <w:suppressAutoHyphens/>
              <w:snapToGrid w:val="0"/>
              <w:spacing w:line="240" w:lineRule="auto"/>
              <w:ind w:firstLine="0"/>
              <w:contextualSpacing/>
              <w:jc w:val="left"/>
              <w:rPr>
                <w:rFonts w:eastAsia="Times New Roman"/>
                <w:sz w:val="22"/>
                <w:lang w:val="es-AR" w:eastAsia="ar-SA"/>
              </w:rPr>
            </w:pPr>
            <w:r>
              <w:rPr>
                <w:rFonts w:eastAsia="Times New Roman"/>
                <w:sz w:val="22"/>
                <w:lang w:val="es-AR" w:eastAsia="ar-SA"/>
              </w:rPr>
              <w:t>- Ủy ban Mặt trận Tổ quốc Việt Nam tỉnh;</w:t>
            </w:r>
          </w:p>
          <w:p w14:paraId="416032F0" w14:textId="77777777" w:rsidR="00676225" w:rsidRDefault="00676225" w:rsidP="002371F8">
            <w:pPr>
              <w:tabs>
                <w:tab w:val="left" w:pos="26"/>
              </w:tabs>
              <w:suppressAutoHyphens/>
              <w:snapToGrid w:val="0"/>
              <w:spacing w:line="240" w:lineRule="auto"/>
              <w:ind w:firstLine="0"/>
              <w:contextualSpacing/>
              <w:jc w:val="left"/>
              <w:rPr>
                <w:rFonts w:eastAsia="Times New Roman"/>
                <w:sz w:val="22"/>
                <w:lang w:val="es-AR" w:eastAsia="ar-SA"/>
              </w:rPr>
            </w:pPr>
            <w:r>
              <w:rPr>
                <w:rFonts w:eastAsia="Times New Roman"/>
                <w:sz w:val="22"/>
                <w:lang w:val="es-AR" w:eastAsia="ar-SA"/>
              </w:rPr>
              <w:t>- Các cơ quan ngành dọc trên địa bàn tỉnh;</w:t>
            </w:r>
          </w:p>
          <w:p w14:paraId="228F0991" w14:textId="77777777" w:rsidR="00676225" w:rsidRDefault="00676225" w:rsidP="002371F8">
            <w:pPr>
              <w:tabs>
                <w:tab w:val="left" w:pos="26"/>
              </w:tabs>
              <w:suppressAutoHyphens/>
              <w:snapToGrid w:val="0"/>
              <w:spacing w:line="240" w:lineRule="auto"/>
              <w:ind w:firstLine="0"/>
              <w:contextualSpacing/>
              <w:jc w:val="left"/>
              <w:rPr>
                <w:rFonts w:eastAsia="Times New Roman"/>
                <w:sz w:val="22"/>
                <w:lang w:val="es-AR" w:eastAsia="ar-SA"/>
              </w:rPr>
            </w:pPr>
            <w:r>
              <w:rPr>
                <w:rFonts w:eastAsia="Times New Roman"/>
                <w:sz w:val="22"/>
                <w:lang w:val="es-AR" w:eastAsia="ar-SA"/>
              </w:rPr>
              <w:t>- Các sở, ban, ngành;</w:t>
            </w:r>
          </w:p>
          <w:p w14:paraId="646EB420" w14:textId="62BB63C9" w:rsidR="00676225" w:rsidRPr="003F0656" w:rsidRDefault="00676225" w:rsidP="002371F8">
            <w:pPr>
              <w:tabs>
                <w:tab w:val="left" w:pos="26"/>
              </w:tabs>
              <w:suppressAutoHyphens/>
              <w:snapToGrid w:val="0"/>
              <w:spacing w:line="240" w:lineRule="auto"/>
              <w:ind w:firstLine="0"/>
              <w:contextualSpacing/>
              <w:jc w:val="left"/>
              <w:rPr>
                <w:rFonts w:eastAsia="Times New Roman"/>
                <w:sz w:val="22"/>
                <w:lang w:val="es-AR" w:eastAsia="ar-SA"/>
              </w:rPr>
            </w:pPr>
            <w:r>
              <w:rPr>
                <w:rFonts w:eastAsia="Times New Roman"/>
                <w:sz w:val="22"/>
                <w:lang w:val="es-AR" w:eastAsia="ar-SA"/>
              </w:rPr>
              <w:t xml:space="preserve">- Chánh, </w:t>
            </w:r>
            <w:r w:rsidR="003C79F6">
              <w:rPr>
                <w:rFonts w:eastAsia="Times New Roman"/>
                <w:sz w:val="22"/>
                <w:lang w:val="vi-VN" w:eastAsia="ar-SA"/>
              </w:rPr>
              <w:t xml:space="preserve">các </w:t>
            </w:r>
            <w:r>
              <w:rPr>
                <w:rFonts w:eastAsia="Times New Roman"/>
                <w:sz w:val="22"/>
                <w:lang w:val="es-AR" w:eastAsia="ar-SA"/>
              </w:rPr>
              <w:t>P</w:t>
            </w:r>
            <w:r w:rsidR="003C79F6">
              <w:rPr>
                <w:rFonts w:eastAsia="Times New Roman"/>
                <w:sz w:val="22"/>
                <w:lang w:val="vi-VN" w:eastAsia="ar-SA"/>
              </w:rPr>
              <w:t>C</w:t>
            </w:r>
            <w:r>
              <w:rPr>
                <w:rFonts w:eastAsia="Times New Roman"/>
                <w:sz w:val="22"/>
                <w:lang w:val="es-AR" w:eastAsia="ar-SA"/>
              </w:rPr>
              <w:t>VP UBND tỉnh;</w:t>
            </w:r>
          </w:p>
          <w:p w14:paraId="6D607E88" w14:textId="71326FBB" w:rsidR="00BA7C97" w:rsidRPr="00BB7526" w:rsidRDefault="00BA7C97" w:rsidP="002371F8">
            <w:pPr>
              <w:tabs>
                <w:tab w:val="left" w:pos="26"/>
              </w:tabs>
              <w:suppressAutoHyphens/>
              <w:snapToGrid w:val="0"/>
              <w:spacing w:line="240" w:lineRule="auto"/>
              <w:ind w:firstLine="0"/>
              <w:contextualSpacing/>
              <w:jc w:val="left"/>
              <w:rPr>
                <w:rFonts w:eastAsia="Times New Roman"/>
                <w:sz w:val="22"/>
                <w:lang w:val="es-AR" w:eastAsia="ar-SA"/>
              </w:rPr>
            </w:pPr>
            <w:r w:rsidRPr="00BB7526">
              <w:rPr>
                <w:rFonts w:eastAsia="Times New Roman"/>
                <w:sz w:val="22"/>
                <w:lang w:val="es-AR" w:eastAsia="ar-SA"/>
              </w:rPr>
              <w:t>- Báo và PTTH Đồng Nai;</w:t>
            </w:r>
          </w:p>
          <w:p w14:paraId="06010F2A" w14:textId="77777777" w:rsidR="00676225" w:rsidRDefault="00676225" w:rsidP="002371F8">
            <w:pPr>
              <w:tabs>
                <w:tab w:val="left" w:pos="26"/>
              </w:tabs>
              <w:suppressAutoHyphens/>
              <w:snapToGrid w:val="0"/>
              <w:spacing w:line="240" w:lineRule="auto"/>
              <w:ind w:firstLine="0"/>
              <w:contextualSpacing/>
              <w:jc w:val="left"/>
              <w:rPr>
                <w:rFonts w:eastAsia="Times New Roman"/>
                <w:sz w:val="22"/>
                <w:lang w:val="es-AR" w:eastAsia="ar-SA"/>
              </w:rPr>
            </w:pPr>
            <w:r w:rsidRPr="00FC6FBF">
              <w:rPr>
                <w:rFonts w:eastAsia="Times New Roman"/>
                <w:sz w:val="22"/>
                <w:lang w:val="es-AR" w:eastAsia="ar-SA"/>
              </w:rPr>
              <w:t>-</w:t>
            </w:r>
            <w:r w:rsidRPr="00FC6FBF">
              <w:rPr>
                <w:rFonts w:eastAsia="Times New Roman"/>
                <w:sz w:val="22"/>
                <w:lang w:val="vi-VN" w:eastAsia="ar-SA"/>
              </w:rPr>
              <w:t xml:space="preserve"> </w:t>
            </w:r>
            <w:r w:rsidRPr="00FC6FBF">
              <w:rPr>
                <w:rFonts w:eastAsia="Times New Roman"/>
                <w:sz w:val="22"/>
                <w:lang w:val="es-AR" w:eastAsia="ar-SA"/>
              </w:rPr>
              <w:t>UBND các x</w:t>
            </w:r>
            <w:r w:rsidRPr="00FC6FBF">
              <w:rPr>
                <w:rFonts w:eastAsia="Times New Roman"/>
                <w:sz w:val="22"/>
                <w:lang w:val="vi-VN" w:eastAsia="ar-SA"/>
              </w:rPr>
              <w:t>ã, phường</w:t>
            </w:r>
            <w:r w:rsidRPr="00FC6FBF">
              <w:rPr>
                <w:rFonts w:eastAsia="Times New Roman"/>
                <w:sz w:val="22"/>
                <w:lang w:val="es-AR" w:eastAsia="ar-SA"/>
              </w:rPr>
              <w:t>;</w:t>
            </w:r>
          </w:p>
          <w:p w14:paraId="71AF6212" w14:textId="66E32A28" w:rsidR="00676225" w:rsidRPr="00E81B12" w:rsidRDefault="00676225" w:rsidP="002371F8">
            <w:pPr>
              <w:spacing w:line="240" w:lineRule="auto"/>
              <w:ind w:firstLine="0"/>
              <w:contextualSpacing/>
              <w:rPr>
                <w:lang w:val="nl-NL"/>
              </w:rPr>
            </w:pPr>
            <w:r w:rsidRPr="00E81B12">
              <w:rPr>
                <w:sz w:val="22"/>
                <w:lang w:val="nl-NL"/>
              </w:rPr>
              <w:t>- Lưu: VT</w:t>
            </w:r>
            <w:r>
              <w:rPr>
                <w:sz w:val="22"/>
                <w:lang w:val="nl-NL"/>
              </w:rPr>
              <w:t xml:space="preserve">, KGVX, </w:t>
            </w:r>
            <w:r w:rsidR="00EF31FB">
              <w:rPr>
                <w:sz w:val="22"/>
                <w:lang w:val="nl-NL"/>
              </w:rPr>
              <w:t xml:space="preserve">HCTC, </w:t>
            </w:r>
            <w:r>
              <w:rPr>
                <w:sz w:val="22"/>
                <w:lang w:val="nl-NL"/>
              </w:rPr>
              <w:t>NC.</w:t>
            </w:r>
          </w:p>
        </w:tc>
        <w:tc>
          <w:tcPr>
            <w:tcW w:w="4596" w:type="dxa"/>
          </w:tcPr>
          <w:p w14:paraId="705245FF" w14:textId="419F33B1" w:rsidR="00676225" w:rsidRDefault="00676225" w:rsidP="00E32799">
            <w:pPr>
              <w:spacing w:line="240" w:lineRule="auto"/>
              <w:ind w:firstLine="0"/>
              <w:jc w:val="center"/>
              <w:rPr>
                <w:b/>
                <w:lang w:val="nl-NL"/>
              </w:rPr>
            </w:pPr>
            <w:r>
              <w:rPr>
                <w:b/>
                <w:lang w:val="nl-NL"/>
              </w:rPr>
              <w:t>KT. CHỦ TỊCH</w:t>
            </w:r>
          </w:p>
          <w:p w14:paraId="1F543269" w14:textId="5DFA75BD" w:rsidR="00676225" w:rsidRDefault="00676225" w:rsidP="00E32799">
            <w:pPr>
              <w:spacing w:line="240" w:lineRule="auto"/>
              <w:ind w:firstLine="0"/>
              <w:jc w:val="center"/>
              <w:rPr>
                <w:b/>
                <w:lang w:val="nl-NL"/>
              </w:rPr>
            </w:pPr>
            <w:r>
              <w:rPr>
                <w:b/>
                <w:lang w:val="nl-NL"/>
              </w:rPr>
              <w:t>PHÓ CHỦ TỊCH</w:t>
            </w:r>
          </w:p>
          <w:p w14:paraId="7C1EB9D6" w14:textId="77777777" w:rsidR="00676225" w:rsidRDefault="00676225" w:rsidP="00E32799">
            <w:pPr>
              <w:spacing w:line="240" w:lineRule="auto"/>
              <w:ind w:firstLine="0"/>
              <w:jc w:val="center"/>
              <w:rPr>
                <w:b/>
                <w:lang w:val="nl-NL"/>
              </w:rPr>
            </w:pPr>
          </w:p>
          <w:p w14:paraId="41CC42D3" w14:textId="77777777" w:rsidR="00676225" w:rsidRDefault="00676225" w:rsidP="00E32799">
            <w:pPr>
              <w:spacing w:line="240" w:lineRule="auto"/>
              <w:ind w:firstLine="0"/>
              <w:jc w:val="center"/>
              <w:rPr>
                <w:b/>
                <w:lang w:val="nl-NL"/>
              </w:rPr>
            </w:pPr>
          </w:p>
          <w:p w14:paraId="542C6AB3" w14:textId="77777777" w:rsidR="00676225" w:rsidRDefault="00676225" w:rsidP="00E32799">
            <w:pPr>
              <w:spacing w:line="240" w:lineRule="auto"/>
              <w:ind w:firstLine="0"/>
              <w:jc w:val="center"/>
              <w:rPr>
                <w:b/>
                <w:lang w:val="vi-VN"/>
              </w:rPr>
            </w:pPr>
          </w:p>
          <w:p w14:paraId="04E1DC71" w14:textId="77777777" w:rsidR="00151A8E" w:rsidRDefault="00151A8E" w:rsidP="00E32799">
            <w:pPr>
              <w:spacing w:line="240" w:lineRule="auto"/>
              <w:ind w:firstLine="0"/>
              <w:jc w:val="center"/>
              <w:rPr>
                <w:b/>
                <w:lang w:val="vi-VN"/>
              </w:rPr>
            </w:pPr>
          </w:p>
          <w:p w14:paraId="47062AE5" w14:textId="77777777" w:rsidR="00676225" w:rsidRDefault="00676225" w:rsidP="00E32799">
            <w:pPr>
              <w:spacing w:line="240" w:lineRule="auto"/>
              <w:ind w:firstLine="0"/>
              <w:jc w:val="center"/>
              <w:rPr>
                <w:b/>
                <w:lang w:val="nl-NL"/>
              </w:rPr>
            </w:pPr>
          </w:p>
          <w:p w14:paraId="528D773B" w14:textId="77777777" w:rsidR="00BD2293" w:rsidRPr="00BD2293" w:rsidRDefault="00BD2293" w:rsidP="00E32799">
            <w:pPr>
              <w:spacing w:line="240" w:lineRule="auto"/>
              <w:ind w:firstLine="0"/>
              <w:jc w:val="center"/>
              <w:rPr>
                <w:b/>
                <w:lang w:val="vi-VN"/>
              </w:rPr>
            </w:pPr>
          </w:p>
          <w:p w14:paraId="235752FA" w14:textId="7E46AAE2" w:rsidR="00676225" w:rsidRPr="001A4A7A" w:rsidRDefault="00676225" w:rsidP="00E32799">
            <w:pPr>
              <w:spacing w:line="240" w:lineRule="auto"/>
              <w:ind w:firstLine="0"/>
              <w:jc w:val="center"/>
              <w:rPr>
                <w:b/>
                <w:lang w:val="nl-NL"/>
              </w:rPr>
            </w:pPr>
            <w:r>
              <w:rPr>
                <w:b/>
                <w:lang w:val="nl-NL"/>
              </w:rPr>
              <w:t>Lê Trường Sơn</w:t>
            </w:r>
          </w:p>
        </w:tc>
      </w:tr>
      <w:bookmarkEnd w:id="7"/>
    </w:tbl>
    <w:p w14:paraId="577C42F8" w14:textId="41DD4031" w:rsidR="00973195" w:rsidRPr="00676225" w:rsidRDefault="00973195" w:rsidP="00676225">
      <w:pPr>
        <w:spacing w:before="100" w:after="100" w:line="259" w:lineRule="auto"/>
        <w:ind w:left="110" w:firstLine="610"/>
        <w:rPr>
          <w:b/>
          <w:bCs/>
          <w:color w:val="000000" w:themeColor="text1"/>
          <w:lang w:val="nl-NL"/>
        </w:rPr>
      </w:pPr>
    </w:p>
    <w:sectPr w:rsidR="00973195" w:rsidRPr="00676225" w:rsidSect="00481DD7">
      <w:headerReference w:type="default" r:id="rId8"/>
      <w:footerReference w:type="first" r:id="rId9"/>
      <w:pgSz w:w="11907" w:h="16840" w:code="9"/>
      <w:pgMar w:top="851"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4C0C" w14:textId="77777777" w:rsidR="00E776FE" w:rsidRDefault="00E776FE" w:rsidP="004A68D0">
      <w:pPr>
        <w:spacing w:line="240" w:lineRule="auto"/>
      </w:pPr>
      <w:r>
        <w:separator/>
      </w:r>
    </w:p>
  </w:endnote>
  <w:endnote w:type="continuationSeparator" w:id="0">
    <w:p w14:paraId="230DE431" w14:textId="77777777" w:rsidR="00E776FE" w:rsidRDefault="00E776FE" w:rsidP="004A6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351" w14:textId="77777777" w:rsidR="00854826" w:rsidRPr="00B33E48" w:rsidRDefault="00854826" w:rsidP="00854826">
    <w:pPr>
      <w:pStyle w:val="Footer"/>
      <w:ind w:firstLine="0"/>
      <w:rPr>
        <w:sz w:val="24"/>
        <w:szCs w:val="24"/>
      </w:rPr>
    </w:pPr>
    <w:r w:rsidRPr="00B33E48">
      <w:rPr>
        <w:noProof/>
        <w:sz w:val="24"/>
        <w:szCs w:val="24"/>
      </w:rPr>
      <mc:AlternateContent>
        <mc:Choice Requires="wps">
          <w:drawing>
            <wp:anchor distT="4294967295" distB="4294967295" distL="114300" distR="114300" simplePos="0" relativeHeight="251659264" behindDoc="0" locked="0" layoutInCell="1" allowOverlap="1" wp14:anchorId="61B2358A" wp14:editId="0CBCEA9E">
              <wp:simplePos x="0" y="0"/>
              <wp:positionH relativeFrom="column">
                <wp:posOffset>15240</wp:posOffset>
              </wp:positionH>
              <wp:positionV relativeFrom="paragraph">
                <wp:posOffset>-26671</wp:posOffset>
              </wp:positionV>
              <wp:extent cx="5734050" cy="0"/>
              <wp:effectExtent l="0" t="0" r="0" b="0"/>
              <wp:wrapNone/>
              <wp:docPr id="113125398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57ABC6" id="_x0000_t32" coordsize="21600,21600" o:spt="32" o:oned="t" path="m,l21600,21600e" filled="f">
              <v:path arrowok="t" fillok="f" o:connecttype="none"/>
              <o:lock v:ext="edit" shapetype="t"/>
            </v:shapetype>
            <v:shape id="Straight Arrow Connector 4" o:spid="_x0000_s1026" type="#_x0000_t32" style="position:absolute;margin-left:1.2pt;margin-top:-2.1pt;width:45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33E48">
      <w:rPr>
        <w:sz w:val="24"/>
        <w:szCs w:val="24"/>
      </w:rPr>
      <w:t>Địa chỉ: Số 02, đường Nguyễn Văn Trị, phường Trấn Biên, tỉnh Đồng Nai.</w:t>
    </w:r>
  </w:p>
  <w:p w14:paraId="184FB88A" w14:textId="5F118E83" w:rsidR="00854826" w:rsidRPr="00854826" w:rsidRDefault="00854826" w:rsidP="00854826">
    <w:pPr>
      <w:pStyle w:val="Footer"/>
      <w:ind w:firstLine="0"/>
      <w:rPr>
        <w:sz w:val="24"/>
        <w:szCs w:val="24"/>
      </w:rPr>
    </w:pPr>
    <w:r w:rsidRPr="00B33E48">
      <w:rPr>
        <w:sz w:val="24"/>
        <w:szCs w:val="24"/>
      </w:rPr>
      <w:t>SĐT: (0251) 3822500 – FAX: (0251) 3823854 – 3824934.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BF20" w14:textId="77777777" w:rsidR="00E776FE" w:rsidRDefault="00E776FE" w:rsidP="004A68D0">
      <w:pPr>
        <w:spacing w:line="240" w:lineRule="auto"/>
      </w:pPr>
      <w:r>
        <w:separator/>
      </w:r>
    </w:p>
  </w:footnote>
  <w:footnote w:type="continuationSeparator" w:id="0">
    <w:p w14:paraId="30536EB8" w14:textId="77777777" w:rsidR="00E776FE" w:rsidRDefault="00E776FE" w:rsidP="004A68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35135492"/>
      <w:docPartObj>
        <w:docPartGallery w:val="Page Numbers (Top of Page)"/>
        <w:docPartUnique/>
      </w:docPartObj>
    </w:sdtPr>
    <w:sdtEndPr>
      <w:rPr>
        <w:b w:val="0"/>
        <w:noProof/>
      </w:rPr>
    </w:sdtEndPr>
    <w:sdtContent>
      <w:p w14:paraId="2C2A8957" w14:textId="4FA981E6" w:rsidR="0005431B" w:rsidRPr="003C7A27" w:rsidRDefault="0005431B" w:rsidP="003C7A27">
        <w:pPr>
          <w:pStyle w:val="Header"/>
          <w:jc w:val="center"/>
          <w:rPr>
            <w:bCs/>
          </w:rPr>
        </w:pPr>
        <w:r w:rsidRPr="002C3C69">
          <w:rPr>
            <w:bCs/>
          </w:rPr>
          <w:fldChar w:fldCharType="begin"/>
        </w:r>
        <w:r w:rsidRPr="002C3C69">
          <w:instrText xml:space="preserve"> PAGE   \* MERGEFORMAT </w:instrText>
        </w:r>
        <w:r w:rsidRPr="002C3C69">
          <w:rPr>
            <w:bCs/>
          </w:rPr>
          <w:fldChar w:fldCharType="separate"/>
        </w:r>
        <w:r w:rsidR="00E918C3" w:rsidRPr="00E918C3">
          <w:rPr>
            <w:bCs/>
            <w:noProof/>
          </w:rPr>
          <w:t>8</w:t>
        </w:r>
        <w:r w:rsidRPr="002C3C69">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001"/>
    <w:multiLevelType w:val="multilevel"/>
    <w:tmpl w:val="539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79CB"/>
    <w:multiLevelType w:val="multilevel"/>
    <w:tmpl w:val="5DA4E970"/>
    <w:lvl w:ilvl="0">
      <w:start w:val="1"/>
      <w:numFmt w:val="decimal"/>
      <w:lvlText w:val="%1."/>
      <w:lvlJc w:val="left"/>
      <w:pPr>
        <w:ind w:left="110" w:hanging="240"/>
      </w:pPr>
      <w:rPr>
        <w:rFonts w:ascii="Times New Roman" w:eastAsia="Times New Roman" w:hAnsi="Times New Roman" w:cs="Times New Roman" w:hint="default"/>
        <w:b/>
        <w:bCs/>
        <w:spacing w:val="-9"/>
        <w:w w:val="100"/>
        <w:sz w:val="24"/>
        <w:szCs w:val="24"/>
        <w:lang w:eastAsia="en-US" w:bidi="ar-SA"/>
      </w:rPr>
    </w:lvl>
    <w:lvl w:ilvl="1">
      <w:start w:val="1"/>
      <w:numFmt w:val="decimal"/>
      <w:lvlText w:val="%1.%2."/>
      <w:lvlJc w:val="left"/>
      <w:pPr>
        <w:ind w:left="110" w:hanging="416"/>
      </w:pPr>
      <w:rPr>
        <w:rFonts w:ascii="Times New Roman" w:eastAsia="Times New Roman" w:hAnsi="Times New Roman" w:cs="Times New Roman" w:hint="default"/>
        <w:w w:val="100"/>
        <w:sz w:val="24"/>
        <w:szCs w:val="24"/>
        <w:lang w:eastAsia="en-US" w:bidi="ar-SA"/>
      </w:rPr>
    </w:lvl>
    <w:lvl w:ilvl="2">
      <w:numFmt w:val="bullet"/>
      <w:lvlText w:val="•"/>
      <w:lvlJc w:val="left"/>
      <w:pPr>
        <w:ind w:left="2204" w:hanging="416"/>
      </w:pPr>
      <w:rPr>
        <w:lang w:eastAsia="en-US" w:bidi="ar-SA"/>
      </w:rPr>
    </w:lvl>
    <w:lvl w:ilvl="3">
      <w:numFmt w:val="bullet"/>
      <w:lvlText w:val="•"/>
      <w:lvlJc w:val="left"/>
      <w:pPr>
        <w:ind w:left="3256" w:hanging="416"/>
      </w:pPr>
      <w:rPr>
        <w:lang w:eastAsia="en-US" w:bidi="ar-SA"/>
      </w:rPr>
    </w:lvl>
    <w:lvl w:ilvl="4">
      <w:numFmt w:val="bullet"/>
      <w:lvlText w:val="•"/>
      <w:lvlJc w:val="left"/>
      <w:pPr>
        <w:ind w:left="4308" w:hanging="416"/>
      </w:pPr>
      <w:rPr>
        <w:lang w:eastAsia="en-US" w:bidi="ar-SA"/>
      </w:rPr>
    </w:lvl>
    <w:lvl w:ilvl="5">
      <w:numFmt w:val="bullet"/>
      <w:lvlText w:val="•"/>
      <w:lvlJc w:val="left"/>
      <w:pPr>
        <w:ind w:left="5360" w:hanging="416"/>
      </w:pPr>
      <w:rPr>
        <w:lang w:eastAsia="en-US" w:bidi="ar-SA"/>
      </w:rPr>
    </w:lvl>
    <w:lvl w:ilvl="6">
      <w:numFmt w:val="bullet"/>
      <w:lvlText w:val="•"/>
      <w:lvlJc w:val="left"/>
      <w:pPr>
        <w:ind w:left="6412" w:hanging="416"/>
      </w:pPr>
      <w:rPr>
        <w:lang w:eastAsia="en-US" w:bidi="ar-SA"/>
      </w:rPr>
    </w:lvl>
    <w:lvl w:ilvl="7">
      <w:numFmt w:val="bullet"/>
      <w:lvlText w:val="•"/>
      <w:lvlJc w:val="left"/>
      <w:pPr>
        <w:ind w:left="7464" w:hanging="416"/>
      </w:pPr>
      <w:rPr>
        <w:lang w:eastAsia="en-US" w:bidi="ar-SA"/>
      </w:rPr>
    </w:lvl>
    <w:lvl w:ilvl="8">
      <w:numFmt w:val="bullet"/>
      <w:lvlText w:val="•"/>
      <w:lvlJc w:val="left"/>
      <w:pPr>
        <w:ind w:left="8516" w:hanging="416"/>
      </w:pPr>
      <w:rPr>
        <w:lang w:eastAsia="en-US" w:bidi="ar-SA"/>
      </w:rPr>
    </w:lvl>
  </w:abstractNum>
  <w:abstractNum w:abstractNumId="2" w15:restartNumberingAfterBreak="0">
    <w:nsid w:val="08E45594"/>
    <w:multiLevelType w:val="hybridMultilevel"/>
    <w:tmpl w:val="8EBE7482"/>
    <w:lvl w:ilvl="0" w:tplc="FFFFFFFF">
      <w:start w:val="1"/>
      <w:numFmt w:val="decimal"/>
      <w:lvlText w:val="%1."/>
      <w:lvlJc w:val="left"/>
      <w:pPr>
        <w:ind w:left="110" w:hanging="236"/>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137" w:hanging="236"/>
      </w:pPr>
      <w:rPr>
        <w:lang w:eastAsia="en-US" w:bidi="ar-SA"/>
      </w:rPr>
    </w:lvl>
    <w:lvl w:ilvl="2" w:tplc="FFFFFFFF">
      <w:numFmt w:val="bullet"/>
      <w:lvlText w:val="•"/>
      <w:lvlJc w:val="left"/>
      <w:pPr>
        <w:ind w:left="2155" w:hanging="236"/>
      </w:pPr>
      <w:rPr>
        <w:lang w:eastAsia="en-US" w:bidi="ar-SA"/>
      </w:rPr>
    </w:lvl>
    <w:lvl w:ilvl="3" w:tplc="FFFFFFFF">
      <w:numFmt w:val="bullet"/>
      <w:lvlText w:val="•"/>
      <w:lvlJc w:val="left"/>
      <w:pPr>
        <w:ind w:left="3173" w:hanging="236"/>
      </w:pPr>
      <w:rPr>
        <w:lang w:eastAsia="en-US" w:bidi="ar-SA"/>
      </w:rPr>
    </w:lvl>
    <w:lvl w:ilvl="4" w:tplc="FFFFFFFF">
      <w:numFmt w:val="bullet"/>
      <w:lvlText w:val="•"/>
      <w:lvlJc w:val="left"/>
      <w:pPr>
        <w:ind w:left="4191" w:hanging="236"/>
      </w:pPr>
      <w:rPr>
        <w:lang w:eastAsia="en-US" w:bidi="ar-SA"/>
      </w:rPr>
    </w:lvl>
    <w:lvl w:ilvl="5" w:tplc="FFFFFFFF">
      <w:numFmt w:val="bullet"/>
      <w:lvlText w:val="•"/>
      <w:lvlJc w:val="left"/>
      <w:pPr>
        <w:ind w:left="5209" w:hanging="236"/>
      </w:pPr>
      <w:rPr>
        <w:lang w:eastAsia="en-US" w:bidi="ar-SA"/>
      </w:rPr>
    </w:lvl>
    <w:lvl w:ilvl="6" w:tplc="FFFFFFFF">
      <w:numFmt w:val="bullet"/>
      <w:lvlText w:val="•"/>
      <w:lvlJc w:val="left"/>
      <w:pPr>
        <w:ind w:left="6227" w:hanging="236"/>
      </w:pPr>
      <w:rPr>
        <w:lang w:eastAsia="en-US" w:bidi="ar-SA"/>
      </w:rPr>
    </w:lvl>
    <w:lvl w:ilvl="7" w:tplc="FFFFFFFF">
      <w:numFmt w:val="bullet"/>
      <w:lvlText w:val="•"/>
      <w:lvlJc w:val="left"/>
      <w:pPr>
        <w:ind w:left="7245" w:hanging="236"/>
      </w:pPr>
      <w:rPr>
        <w:lang w:eastAsia="en-US" w:bidi="ar-SA"/>
      </w:rPr>
    </w:lvl>
    <w:lvl w:ilvl="8" w:tplc="FFFFFFFF">
      <w:numFmt w:val="bullet"/>
      <w:lvlText w:val="•"/>
      <w:lvlJc w:val="left"/>
      <w:pPr>
        <w:ind w:left="8263" w:hanging="236"/>
      </w:pPr>
      <w:rPr>
        <w:lang w:eastAsia="en-US" w:bidi="ar-SA"/>
      </w:rPr>
    </w:lvl>
  </w:abstractNum>
  <w:abstractNum w:abstractNumId="3" w15:restartNumberingAfterBreak="0">
    <w:nsid w:val="18A35D3C"/>
    <w:multiLevelType w:val="hybridMultilevel"/>
    <w:tmpl w:val="35D46764"/>
    <w:lvl w:ilvl="0" w:tplc="FFFFFFFF">
      <w:start w:val="1"/>
      <w:numFmt w:val="decimal"/>
      <w:lvlText w:val="%1."/>
      <w:lvlJc w:val="left"/>
      <w:pPr>
        <w:ind w:left="240" w:hanging="240"/>
      </w:pPr>
      <w:rPr>
        <w:rFonts w:ascii="Times New Roman" w:eastAsia="Times New Roman" w:hAnsi="Times New Roman" w:cs="Times New Roman" w:hint="default"/>
        <w:b/>
        <w:bCs/>
        <w:w w:val="100"/>
        <w:sz w:val="24"/>
        <w:szCs w:val="24"/>
        <w:lang w:eastAsia="en-US" w:bidi="ar-SA"/>
      </w:rPr>
    </w:lvl>
    <w:lvl w:ilvl="1" w:tplc="FFFFFFFF">
      <w:numFmt w:val="bullet"/>
      <w:lvlText w:val="•"/>
      <w:lvlJc w:val="left"/>
      <w:pPr>
        <w:ind w:left="1368" w:hanging="240"/>
      </w:pPr>
      <w:rPr>
        <w:lang w:eastAsia="en-US" w:bidi="ar-SA"/>
      </w:rPr>
    </w:lvl>
    <w:lvl w:ilvl="2" w:tplc="FFFFFFFF">
      <w:numFmt w:val="bullet"/>
      <w:lvlText w:val="•"/>
      <w:lvlJc w:val="left"/>
      <w:pPr>
        <w:ind w:left="2396" w:hanging="240"/>
      </w:pPr>
      <w:rPr>
        <w:lang w:eastAsia="en-US" w:bidi="ar-SA"/>
      </w:rPr>
    </w:lvl>
    <w:lvl w:ilvl="3" w:tplc="FFFFFFFF">
      <w:numFmt w:val="bullet"/>
      <w:lvlText w:val="•"/>
      <w:lvlJc w:val="left"/>
      <w:pPr>
        <w:ind w:left="3424" w:hanging="240"/>
      </w:pPr>
      <w:rPr>
        <w:lang w:eastAsia="en-US" w:bidi="ar-SA"/>
      </w:rPr>
    </w:lvl>
    <w:lvl w:ilvl="4" w:tplc="FFFFFFFF">
      <w:numFmt w:val="bullet"/>
      <w:lvlText w:val="•"/>
      <w:lvlJc w:val="left"/>
      <w:pPr>
        <w:ind w:left="4452" w:hanging="240"/>
      </w:pPr>
      <w:rPr>
        <w:lang w:eastAsia="en-US" w:bidi="ar-SA"/>
      </w:rPr>
    </w:lvl>
    <w:lvl w:ilvl="5" w:tplc="FFFFFFFF">
      <w:numFmt w:val="bullet"/>
      <w:lvlText w:val="•"/>
      <w:lvlJc w:val="left"/>
      <w:pPr>
        <w:ind w:left="5480" w:hanging="240"/>
      </w:pPr>
      <w:rPr>
        <w:lang w:eastAsia="en-US" w:bidi="ar-SA"/>
      </w:rPr>
    </w:lvl>
    <w:lvl w:ilvl="6" w:tplc="FFFFFFFF">
      <w:numFmt w:val="bullet"/>
      <w:lvlText w:val="•"/>
      <w:lvlJc w:val="left"/>
      <w:pPr>
        <w:ind w:left="6508" w:hanging="240"/>
      </w:pPr>
      <w:rPr>
        <w:lang w:eastAsia="en-US" w:bidi="ar-SA"/>
      </w:rPr>
    </w:lvl>
    <w:lvl w:ilvl="7" w:tplc="FFFFFFFF">
      <w:numFmt w:val="bullet"/>
      <w:lvlText w:val="•"/>
      <w:lvlJc w:val="left"/>
      <w:pPr>
        <w:ind w:left="7536" w:hanging="240"/>
      </w:pPr>
      <w:rPr>
        <w:lang w:eastAsia="en-US" w:bidi="ar-SA"/>
      </w:rPr>
    </w:lvl>
    <w:lvl w:ilvl="8" w:tplc="FFFFFFFF">
      <w:numFmt w:val="bullet"/>
      <w:lvlText w:val="•"/>
      <w:lvlJc w:val="left"/>
      <w:pPr>
        <w:ind w:left="8564" w:hanging="240"/>
      </w:pPr>
      <w:rPr>
        <w:lang w:eastAsia="en-US" w:bidi="ar-SA"/>
      </w:rPr>
    </w:lvl>
  </w:abstractNum>
  <w:abstractNum w:abstractNumId="4" w15:restartNumberingAfterBreak="0">
    <w:nsid w:val="18CF6725"/>
    <w:multiLevelType w:val="multilevel"/>
    <w:tmpl w:val="7D84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D6747"/>
    <w:multiLevelType w:val="hybridMultilevel"/>
    <w:tmpl w:val="AE64D72C"/>
    <w:lvl w:ilvl="0" w:tplc="FFFFFFFF">
      <w:start w:val="1"/>
      <w:numFmt w:val="decimal"/>
      <w:lvlText w:val="%1."/>
      <w:lvlJc w:val="left"/>
      <w:pPr>
        <w:ind w:left="110" w:hanging="240"/>
      </w:pPr>
      <w:rPr>
        <w:rFonts w:ascii="Times New Roman" w:eastAsia="Times New Roman" w:hAnsi="Times New Roman" w:cs="Times New Roman" w:hint="default"/>
        <w:b/>
        <w:bCs/>
        <w:spacing w:val="-16"/>
        <w:w w:val="100"/>
        <w:sz w:val="24"/>
        <w:szCs w:val="24"/>
        <w:lang w:eastAsia="en-US" w:bidi="ar-SA"/>
      </w:rPr>
    </w:lvl>
    <w:lvl w:ilvl="1" w:tplc="FFFFFFFF">
      <w:numFmt w:val="bullet"/>
      <w:lvlText w:val="-"/>
      <w:lvlJc w:val="left"/>
      <w:pPr>
        <w:ind w:left="91" w:hanging="91"/>
      </w:pPr>
      <w:rPr>
        <w:rFonts w:ascii="Times New Roman" w:eastAsia="Times New Roman" w:hAnsi="Times New Roman" w:cs="Times New Roman" w:hint="default"/>
        <w:w w:val="100"/>
        <w:sz w:val="16"/>
        <w:szCs w:val="16"/>
        <w:lang w:eastAsia="en-US" w:bidi="ar-SA"/>
      </w:rPr>
    </w:lvl>
    <w:lvl w:ilvl="2" w:tplc="FFFFFFFF">
      <w:numFmt w:val="bullet"/>
      <w:lvlText w:val="•"/>
      <w:lvlJc w:val="left"/>
      <w:pPr>
        <w:ind w:left="611" w:hanging="91"/>
      </w:pPr>
      <w:rPr>
        <w:lang w:eastAsia="en-US" w:bidi="ar-SA"/>
      </w:rPr>
    </w:lvl>
    <w:lvl w:ilvl="3" w:tplc="FFFFFFFF">
      <w:numFmt w:val="bullet"/>
      <w:lvlText w:val="•"/>
      <w:lvlJc w:val="left"/>
      <w:pPr>
        <w:ind w:left="922" w:hanging="91"/>
      </w:pPr>
      <w:rPr>
        <w:lang w:eastAsia="en-US" w:bidi="ar-SA"/>
      </w:rPr>
    </w:lvl>
    <w:lvl w:ilvl="4" w:tplc="FFFFFFFF">
      <w:numFmt w:val="bullet"/>
      <w:lvlText w:val="•"/>
      <w:lvlJc w:val="left"/>
      <w:pPr>
        <w:ind w:left="1233" w:hanging="91"/>
      </w:pPr>
      <w:rPr>
        <w:lang w:eastAsia="en-US" w:bidi="ar-SA"/>
      </w:rPr>
    </w:lvl>
    <w:lvl w:ilvl="5" w:tplc="FFFFFFFF">
      <w:numFmt w:val="bullet"/>
      <w:lvlText w:val="•"/>
      <w:lvlJc w:val="left"/>
      <w:pPr>
        <w:ind w:left="1544" w:hanging="91"/>
      </w:pPr>
      <w:rPr>
        <w:lang w:eastAsia="en-US" w:bidi="ar-SA"/>
      </w:rPr>
    </w:lvl>
    <w:lvl w:ilvl="6" w:tplc="FFFFFFFF">
      <w:numFmt w:val="bullet"/>
      <w:lvlText w:val="•"/>
      <w:lvlJc w:val="left"/>
      <w:pPr>
        <w:ind w:left="1855" w:hanging="91"/>
      </w:pPr>
      <w:rPr>
        <w:lang w:eastAsia="en-US" w:bidi="ar-SA"/>
      </w:rPr>
    </w:lvl>
    <w:lvl w:ilvl="7" w:tplc="FFFFFFFF">
      <w:numFmt w:val="bullet"/>
      <w:lvlText w:val="•"/>
      <w:lvlJc w:val="left"/>
      <w:pPr>
        <w:ind w:left="2166" w:hanging="91"/>
      </w:pPr>
      <w:rPr>
        <w:lang w:eastAsia="en-US" w:bidi="ar-SA"/>
      </w:rPr>
    </w:lvl>
    <w:lvl w:ilvl="8" w:tplc="FFFFFFFF">
      <w:numFmt w:val="bullet"/>
      <w:lvlText w:val="•"/>
      <w:lvlJc w:val="left"/>
      <w:pPr>
        <w:ind w:left="2477" w:hanging="91"/>
      </w:pPr>
      <w:rPr>
        <w:lang w:eastAsia="en-US" w:bidi="ar-SA"/>
      </w:rPr>
    </w:lvl>
  </w:abstractNum>
  <w:abstractNum w:abstractNumId="6" w15:restartNumberingAfterBreak="0">
    <w:nsid w:val="20FE59F9"/>
    <w:multiLevelType w:val="hybridMultilevel"/>
    <w:tmpl w:val="E594E10E"/>
    <w:lvl w:ilvl="0" w:tplc="FFFFFFFF">
      <w:start w:val="1"/>
      <w:numFmt w:val="decimal"/>
      <w:lvlText w:val="%1."/>
      <w:lvlJc w:val="left"/>
      <w:pPr>
        <w:ind w:left="110" w:hanging="236"/>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137" w:hanging="236"/>
      </w:pPr>
      <w:rPr>
        <w:lang w:eastAsia="en-US" w:bidi="ar-SA"/>
      </w:rPr>
    </w:lvl>
    <w:lvl w:ilvl="2" w:tplc="FFFFFFFF">
      <w:numFmt w:val="bullet"/>
      <w:lvlText w:val="•"/>
      <w:lvlJc w:val="left"/>
      <w:pPr>
        <w:ind w:left="2155" w:hanging="236"/>
      </w:pPr>
      <w:rPr>
        <w:lang w:eastAsia="en-US" w:bidi="ar-SA"/>
      </w:rPr>
    </w:lvl>
    <w:lvl w:ilvl="3" w:tplc="FFFFFFFF">
      <w:numFmt w:val="bullet"/>
      <w:lvlText w:val="•"/>
      <w:lvlJc w:val="left"/>
      <w:pPr>
        <w:ind w:left="3173" w:hanging="236"/>
      </w:pPr>
      <w:rPr>
        <w:lang w:eastAsia="en-US" w:bidi="ar-SA"/>
      </w:rPr>
    </w:lvl>
    <w:lvl w:ilvl="4" w:tplc="FFFFFFFF">
      <w:numFmt w:val="bullet"/>
      <w:lvlText w:val="•"/>
      <w:lvlJc w:val="left"/>
      <w:pPr>
        <w:ind w:left="4191" w:hanging="236"/>
      </w:pPr>
      <w:rPr>
        <w:lang w:eastAsia="en-US" w:bidi="ar-SA"/>
      </w:rPr>
    </w:lvl>
    <w:lvl w:ilvl="5" w:tplc="FFFFFFFF">
      <w:numFmt w:val="bullet"/>
      <w:lvlText w:val="•"/>
      <w:lvlJc w:val="left"/>
      <w:pPr>
        <w:ind w:left="5209" w:hanging="236"/>
      </w:pPr>
      <w:rPr>
        <w:lang w:eastAsia="en-US" w:bidi="ar-SA"/>
      </w:rPr>
    </w:lvl>
    <w:lvl w:ilvl="6" w:tplc="FFFFFFFF">
      <w:numFmt w:val="bullet"/>
      <w:lvlText w:val="•"/>
      <w:lvlJc w:val="left"/>
      <w:pPr>
        <w:ind w:left="6227" w:hanging="236"/>
      </w:pPr>
      <w:rPr>
        <w:lang w:eastAsia="en-US" w:bidi="ar-SA"/>
      </w:rPr>
    </w:lvl>
    <w:lvl w:ilvl="7" w:tplc="FFFFFFFF">
      <w:numFmt w:val="bullet"/>
      <w:lvlText w:val="•"/>
      <w:lvlJc w:val="left"/>
      <w:pPr>
        <w:ind w:left="7245" w:hanging="236"/>
      </w:pPr>
      <w:rPr>
        <w:lang w:eastAsia="en-US" w:bidi="ar-SA"/>
      </w:rPr>
    </w:lvl>
    <w:lvl w:ilvl="8" w:tplc="FFFFFFFF">
      <w:numFmt w:val="bullet"/>
      <w:lvlText w:val="•"/>
      <w:lvlJc w:val="left"/>
      <w:pPr>
        <w:ind w:left="8263" w:hanging="236"/>
      </w:pPr>
      <w:rPr>
        <w:lang w:eastAsia="en-US" w:bidi="ar-SA"/>
      </w:rPr>
    </w:lvl>
  </w:abstractNum>
  <w:abstractNum w:abstractNumId="7" w15:restartNumberingAfterBreak="0">
    <w:nsid w:val="2BCF6BF9"/>
    <w:multiLevelType w:val="hybridMultilevel"/>
    <w:tmpl w:val="01CC67FA"/>
    <w:lvl w:ilvl="0" w:tplc="FFFFFFFF">
      <w:start w:val="1"/>
      <w:numFmt w:val="decimal"/>
      <w:lvlText w:val="%1."/>
      <w:lvlJc w:val="left"/>
      <w:pPr>
        <w:ind w:left="110" w:hanging="236"/>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137" w:hanging="236"/>
      </w:pPr>
      <w:rPr>
        <w:lang w:eastAsia="en-US" w:bidi="ar-SA"/>
      </w:rPr>
    </w:lvl>
    <w:lvl w:ilvl="2" w:tplc="FFFFFFFF">
      <w:numFmt w:val="bullet"/>
      <w:lvlText w:val="•"/>
      <w:lvlJc w:val="left"/>
      <w:pPr>
        <w:ind w:left="2155" w:hanging="236"/>
      </w:pPr>
      <w:rPr>
        <w:lang w:eastAsia="en-US" w:bidi="ar-SA"/>
      </w:rPr>
    </w:lvl>
    <w:lvl w:ilvl="3" w:tplc="FFFFFFFF">
      <w:numFmt w:val="bullet"/>
      <w:lvlText w:val="•"/>
      <w:lvlJc w:val="left"/>
      <w:pPr>
        <w:ind w:left="3173" w:hanging="236"/>
      </w:pPr>
      <w:rPr>
        <w:lang w:eastAsia="en-US" w:bidi="ar-SA"/>
      </w:rPr>
    </w:lvl>
    <w:lvl w:ilvl="4" w:tplc="FFFFFFFF">
      <w:numFmt w:val="bullet"/>
      <w:lvlText w:val="•"/>
      <w:lvlJc w:val="left"/>
      <w:pPr>
        <w:ind w:left="4191" w:hanging="236"/>
      </w:pPr>
      <w:rPr>
        <w:lang w:eastAsia="en-US" w:bidi="ar-SA"/>
      </w:rPr>
    </w:lvl>
    <w:lvl w:ilvl="5" w:tplc="FFFFFFFF">
      <w:numFmt w:val="bullet"/>
      <w:lvlText w:val="•"/>
      <w:lvlJc w:val="left"/>
      <w:pPr>
        <w:ind w:left="5209" w:hanging="236"/>
      </w:pPr>
      <w:rPr>
        <w:lang w:eastAsia="en-US" w:bidi="ar-SA"/>
      </w:rPr>
    </w:lvl>
    <w:lvl w:ilvl="6" w:tplc="FFFFFFFF">
      <w:numFmt w:val="bullet"/>
      <w:lvlText w:val="•"/>
      <w:lvlJc w:val="left"/>
      <w:pPr>
        <w:ind w:left="6227" w:hanging="236"/>
      </w:pPr>
      <w:rPr>
        <w:lang w:eastAsia="en-US" w:bidi="ar-SA"/>
      </w:rPr>
    </w:lvl>
    <w:lvl w:ilvl="7" w:tplc="FFFFFFFF">
      <w:numFmt w:val="bullet"/>
      <w:lvlText w:val="•"/>
      <w:lvlJc w:val="left"/>
      <w:pPr>
        <w:ind w:left="7245" w:hanging="236"/>
      </w:pPr>
      <w:rPr>
        <w:lang w:eastAsia="en-US" w:bidi="ar-SA"/>
      </w:rPr>
    </w:lvl>
    <w:lvl w:ilvl="8" w:tplc="FFFFFFFF">
      <w:numFmt w:val="bullet"/>
      <w:lvlText w:val="•"/>
      <w:lvlJc w:val="left"/>
      <w:pPr>
        <w:ind w:left="8263" w:hanging="236"/>
      </w:pPr>
      <w:rPr>
        <w:lang w:eastAsia="en-US" w:bidi="ar-SA"/>
      </w:rPr>
    </w:lvl>
  </w:abstractNum>
  <w:abstractNum w:abstractNumId="8" w15:restartNumberingAfterBreak="0">
    <w:nsid w:val="2C156877"/>
    <w:multiLevelType w:val="multilevel"/>
    <w:tmpl w:val="DDD6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21CC0"/>
    <w:multiLevelType w:val="multilevel"/>
    <w:tmpl w:val="349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B357A"/>
    <w:multiLevelType w:val="multilevel"/>
    <w:tmpl w:val="8B7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706F9"/>
    <w:multiLevelType w:val="hybridMultilevel"/>
    <w:tmpl w:val="726C244A"/>
    <w:lvl w:ilvl="0" w:tplc="FFFFFFFF">
      <w:start w:val="1"/>
      <w:numFmt w:val="decimal"/>
      <w:lvlText w:val="%1."/>
      <w:lvlJc w:val="left"/>
      <w:pPr>
        <w:ind w:left="110" w:hanging="241"/>
      </w:pPr>
      <w:rPr>
        <w:rFonts w:ascii="Times New Roman" w:eastAsia="Times New Roman" w:hAnsi="Times New Roman" w:cs="Times New Roman" w:hint="default"/>
        <w:spacing w:val="-9"/>
        <w:w w:val="100"/>
        <w:sz w:val="24"/>
        <w:szCs w:val="24"/>
        <w:lang w:eastAsia="en-US" w:bidi="ar-SA"/>
      </w:rPr>
    </w:lvl>
    <w:lvl w:ilvl="1" w:tplc="FFFFFFFF">
      <w:numFmt w:val="bullet"/>
      <w:lvlText w:val="•"/>
      <w:lvlJc w:val="left"/>
      <w:pPr>
        <w:ind w:left="1137" w:hanging="241"/>
      </w:pPr>
      <w:rPr>
        <w:lang w:eastAsia="en-US" w:bidi="ar-SA"/>
      </w:rPr>
    </w:lvl>
    <w:lvl w:ilvl="2" w:tplc="FFFFFFFF">
      <w:numFmt w:val="bullet"/>
      <w:lvlText w:val="•"/>
      <w:lvlJc w:val="left"/>
      <w:pPr>
        <w:ind w:left="2155" w:hanging="241"/>
      </w:pPr>
      <w:rPr>
        <w:lang w:eastAsia="en-US" w:bidi="ar-SA"/>
      </w:rPr>
    </w:lvl>
    <w:lvl w:ilvl="3" w:tplc="FFFFFFFF">
      <w:numFmt w:val="bullet"/>
      <w:lvlText w:val="•"/>
      <w:lvlJc w:val="left"/>
      <w:pPr>
        <w:ind w:left="3173" w:hanging="241"/>
      </w:pPr>
      <w:rPr>
        <w:lang w:eastAsia="en-US" w:bidi="ar-SA"/>
      </w:rPr>
    </w:lvl>
    <w:lvl w:ilvl="4" w:tplc="FFFFFFFF">
      <w:numFmt w:val="bullet"/>
      <w:lvlText w:val="•"/>
      <w:lvlJc w:val="left"/>
      <w:pPr>
        <w:ind w:left="4191" w:hanging="241"/>
      </w:pPr>
      <w:rPr>
        <w:lang w:eastAsia="en-US" w:bidi="ar-SA"/>
      </w:rPr>
    </w:lvl>
    <w:lvl w:ilvl="5" w:tplc="FFFFFFFF">
      <w:numFmt w:val="bullet"/>
      <w:lvlText w:val="•"/>
      <w:lvlJc w:val="left"/>
      <w:pPr>
        <w:ind w:left="5209" w:hanging="241"/>
      </w:pPr>
      <w:rPr>
        <w:lang w:eastAsia="en-US" w:bidi="ar-SA"/>
      </w:rPr>
    </w:lvl>
    <w:lvl w:ilvl="6" w:tplc="FFFFFFFF">
      <w:numFmt w:val="bullet"/>
      <w:lvlText w:val="•"/>
      <w:lvlJc w:val="left"/>
      <w:pPr>
        <w:ind w:left="6227" w:hanging="241"/>
      </w:pPr>
      <w:rPr>
        <w:lang w:eastAsia="en-US" w:bidi="ar-SA"/>
      </w:rPr>
    </w:lvl>
    <w:lvl w:ilvl="7" w:tplc="FFFFFFFF">
      <w:numFmt w:val="bullet"/>
      <w:lvlText w:val="•"/>
      <w:lvlJc w:val="left"/>
      <w:pPr>
        <w:ind w:left="7245" w:hanging="241"/>
      </w:pPr>
      <w:rPr>
        <w:lang w:eastAsia="en-US" w:bidi="ar-SA"/>
      </w:rPr>
    </w:lvl>
    <w:lvl w:ilvl="8" w:tplc="FFFFFFFF">
      <w:numFmt w:val="bullet"/>
      <w:lvlText w:val="•"/>
      <w:lvlJc w:val="left"/>
      <w:pPr>
        <w:ind w:left="8263" w:hanging="241"/>
      </w:pPr>
      <w:rPr>
        <w:lang w:eastAsia="en-US" w:bidi="ar-SA"/>
      </w:rPr>
    </w:lvl>
  </w:abstractNum>
  <w:abstractNum w:abstractNumId="12" w15:restartNumberingAfterBreak="0">
    <w:nsid w:val="31B76C45"/>
    <w:multiLevelType w:val="hybridMultilevel"/>
    <w:tmpl w:val="C436C6C8"/>
    <w:lvl w:ilvl="0" w:tplc="FFFFFFFF">
      <w:start w:val="1"/>
      <w:numFmt w:val="decimal"/>
      <w:lvlText w:val="%1."/>
      <w:lvlJc w:val="left"/>
      <w:pPr>
        <w:ind w:left="110" w:hanging="236"/>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137" w:hanging="236"/>
      </w:pPr>
      <w:rPr>
        <w:lang w:eastAsia="en-US" w:bidi="ar-SA"/>
      </w:rPr>
    </w:lvl>
    <w:lvl w:ilvl="2" w:tplc="FFFFFFFF">
      <w:numFmt w:val="bullet"/>
      <w:lvlText w:val="•"/>
      <w:lvlJc w:val="left"/>
      <w:pPr>
        <w:ind w:left="2155" w:hanging="236"/>
      </w:pPr>
      <w:rPr>
        <w:lang w:eastAsia="en-US" w:bidi="ar-SA"/>
      </w:rPr>
    </w:lvl>
    <w:lvl w:ilvl="3" w:tplc="FFFFFFFF">
      <w:numFmt w:val="bullet"/>
      <w:lvlText w:val="•"/>
      <w:lvlJc w:val="left"/>
      <w:pPr>
        <w:ind w:left="3173" w:hanging="236"/>
      </w:pPr>
      <w:rPr>
        <w:lang w:eastAsia="en-US" w:bidi="ar-SA"/>
      </w:rPr>
    </w:lvl>
    <w:lvl w:ilvl="4" w:tplc="FFFFFFFF">
      <w:numFmt w:val="bullet"/>
      <w:lvlText w:val="•"/>
      <w:lvlJc w:val="left"/>
      <w:pPr>
        <w:ind w:left="4191" w:hanging="236"/>
      </w:pPr>
      <w:rPr>
        <w:lang w:eastAsia="en-US" w:bidi="ar-SA"/>
      </w:rPr>
    </w:lvl>
    <w:lvl w:ilvl="5" w:tplc="FFFFFFFF">
      <w:numFmt w:val="bullet"/>
      <w:lvlText w:val="•"/>
      <w:lvlJc w:val="left"/>
      <w:pPr>
        <w:ind w:left="5209" w:hanging="236"/>
      </w:pPr>
      <w:rPr>
        <w:lang w:eastAsia="en-US" w:bidi="ar-SA"/>
      </w:rPr>
    </w:lvl>
    <w:lvl w:ilvl="6" w:tplc="FFFFFFFF">
      <w:numFmt w:val="bullet"/>
      <w:lvlText w:val="•"/>
      <w:lvlJc w:val="left"/>
      <w:pPr>
        <w:ind w:left="6227" w:hanging="236"/>
      </w:pPr>
      <w:rPr>
        <w:lang w:eastAsia="en-US" w:bidi="ar-SA"/>
      </w:rPr>
    </w:lvl>
    <w:lvl w:ilvl="7" w:tplc="FFFFFFFF">
      <w:numFmt w:val="bullet"/>
      <w:lvlText w:val="•"/>
      <w:lvlJc w:val="left"/>
      <w:pPr>
        <w:ind w:left="7245" w:hanging="236"/>
      </w:pPr>
      <w:rPr>
        <w:lang w:eastAsia="en-US" w:bidi="ar-SA"/>
      </w:rPr>
    </w:lvl>
    <w:lvl w:ilvl="8" w:tplc="FFFFFFFF">
      <w:numFmt w:val="bullet"/>
      <w:lvlText w:val="•"/>
      <w:lvlJc w:val="left"/>
      <w:pPr>
        <w:ind w:left="8263" w:hanging="236"/>
      </w:pPr>
      <w:rPr>
        <w:lang w:eastAsia="en-US" w:bidi="ar-SA"/>
      </w:rPr>
    </w:lvl>
  </w:abstractNum>
  <w:abstractNum w:abstractNumId="13" w15:restartNumberingAfterBreak="0">
    <w:nsid w:val="39070ABA"/>
    <w:multiLevelType w:val="hybridMultilevel"/>
    <w:tmpl w:val="54E43A2C"/>
    <w:lvl w:ilvl="0" w:tplc="FFFFFFFF">
      <w:start w:val="1"/>
      <w:numFmt w:val="decimal"/>
      <w:lvlText w:val="%1."/>
      <w:lvlJc w:val="left"/>
      <w:pPr>
        <w:ind w:left="110" w:hanging="241"/>
      </w:pPr>
      <w:rPr>
        <w:rFonts w:ascii="Times New Roman" w:eastAsia="Times New Roman" w:hAnsi="Times New Roman" w:cs="Times New Roman" w:hint="default"/>
        <w:spacing w:val="-4"/>
        <w:w w:val="100"/>
        <w:sz w:val="24"/>
        <w:szCs w:val="24"/>
        <w:lang w:eastAsia="en-US" w:bidi="ar-SA"/>
      </w:rPr>
    </w:lvl>
    <w:lvl w:ilvl="1" w:tplc="FFFFFFFF">
      <w:numFmt w:val="bullet"/>
      <w:lvlText w:val="•"/>
      <w:lvlJc w:val="left"/>
      <w:pPr>
        <w:ind w:left="1137" w:hanging="241"/>
      </w:pPr>
      <w:rPr>
        <w:lang w:eastAsia="en-US" w:bidi="ar-SA"/>
      </w:rPr>
    </w:lvl>
    <w:lvl w:ilvl="2" w:tplc="FFFFFFFF">
      <w:numFmt w:val="bullet"/>
      <w:lvlText w:val="•"/>
      <w:lvlJc w:val="left"/>
      <w:pPr>
        <w:ind w:left="2155" w:hanging="241"/>
      </w:pPr>
      <w:rPr>
        <w:lang w:eastAsia="en-US" w:bidi="ar-SA"/>
      </w:rPr>
    </w:lvl>
    <w:lvl w:ilvl="3" w:tplc="FFFFFFFF">
      <w:numFmt w:val="bullet"/>
      <w:lvlText w:val="•"/>
      <w:lvlJc w:val="left"/>
      <w:pPr>
        <w:ind w:left="3173" w:hanging="241"/>
      </w:pPr>
      <w:rPr>
        <w:lang w:eastAsia="en-US" w:bidi="ar-SA"/>
      </w:rPr>
    </w:lvl>
    <w:lvl w:ilvl="4" w:tplc="FFFFFFFF">
      <w:numFmt w:val="bullet"/>
      <w:lvlText w:val="•"/>
      <w:lvlJc w:val="left"/>
      <w:pPr>
        <w:ind w:left="4191" w:hanging="241"/>
      </w:pPr>
      <w:rPr>
        <w:lang w:eastAsia="en-US" w:bidi="ar-SA"/>
      </w:rPr>
    </w:lvl>
    <w:lvl w:ilvl="5" w:tplc="FFFFFFFF">
      <w:numFmt w:val="bullet"/>
      <w:lvlText w:val="•"/>
      <w:lvlJc w:val="left"/>
      <w:pPr>
        <w:ind w:left="5209" w:hanging="241"/>
      </w:pPr>
      <w:rPr>
        <w:lang w:eastAsia="en-US" w:bidi="ar-SA"/>
      </w:rPr>
    </w:lvl>
    <w:lvl w:ilvl="6" w:tplc="FFFFFFFF">
      <w:numFmt w:val="bullet"/>
      <w:lvlText w:val="•"/>
      <w:lvlJc w:val="left"/>
      <w:pPr>
        <w:ind w:left="6227" w:hanging="241"/>
      </w:pPr>
      <w:rPr>
        <w:lang w:eastAsia="en-US" w:bidi="ar-SA"/>
      </w:rPr>
    </w:lvl>
    <w:lvl w:ilvl="7" w:tplc="FFFFFFFF">
      <w:numFmt w:val="bullet"/>
      <w:lvlText w:val="•"/>
      <w:lvlJc w:val="left"/>
      <w:pPr>
        <w:ind w:left="7245" w:hanging="241"/>
      </w:pPr>
      <w:rPr>
        <w:lang w:eastAsia="en-US" w:bidi="ar-SA"/>
      </w:rPr>
    </w:lvl>
    <w:lvl w:ilvl="8" w:tplc="FFFFFFFF">
      <w:numFmt w:val="bullet"/>
      <w:lvlText w:val="•"/>
      <w:lvlJc w:val="left"/>
      <w:pPr>
        <w:ind w:left="8263" w:hanging="241"/>
      </w:pPr>
      <w:rPr>
        <w:lang w:eastAsia="en-US" w:bidi="ar-SA"/>
      </w:rPr>
    </w:lvl>
  </w:abstractNum>
  <w:abstractNum w:abstractNumId="14" w15:restartNumberingAfterBreak="0">
    <w:nsid w:val="3CD619EE"/>
    <w:multiLevelType w:val="multilevel"/>
    <w:tmpl w:val="C5B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1492B"/>
    <w:multiLevelType w:val="multilevel"/>
    <w:tmpl w:val="92C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C278E"/>
    <w:multiLevelType w:val="hybridMultilevel"/>
    <w:tmpl w:val="6B24E1C6"/>
    <w:lvl w:ilvl="0" w:tplc="FFFFFFFF">
      <w:start w:val="1"/>
      <w:numFmt w:val="lowerLetter"/>
      <w:lvlText w:val="%1)"/>
      <w:lvlJc w:val="left"/>
      <w:pPr>
        <w:ind w:left="110" w:hanging="247"/>
      </w:pPr>
      <w:rPr>
        <w:rFonts w:ascii="Times New Roman" w:eastAsia="Times New Roman" w:hAnsi="Times New Roman" w:cs="Times New Roman" w:hint="default"/>
        <w:spacing w:val="-7"/>
        <w:w w:val="100"/>
        <w:sz w:val="24"/>
        <w:szCs w:val="24"/>
        <w:lang w:val="vi" w:eastAsia="en-US" w:bidi="ar-SA"/>
      </w:rPr>
    </w:lvl>
    <w:lvl w:ilvl="1" w:tplc="FFFFFFFF">
      <w:numFmt w:val="bullet"/>
      <w:lvlText w:val="•"/>
      <w:lvlJc w:val="left"/>
      <w:pPr>
        <w:ind w:left="1137" w:hanging="247"/>
      </w:pPr>
      <w:rPr>
        <w:rFonts w:hint="default"/>
        <w:lang w:val="vi" w:eastAsia="en-US" w:bidi="ar-SA"/>
      </w:rPr>
    </w:lvl>
    <w:lvl w:ilvl="2" w:tplc="FFFFFFFF">
      <w:numFmt w:val="bullet"/>
      <w:lvlText w:val="•"/>
      <w:lvlJc w:val="left"/>
      <w:pPr>
        <w:ind w:left="2155" w:hanging="247"/>
      </w:pPr>
      <w:rPr>
        <w:rFonts w:hint="default"/>
        <w:lang w:val="vi" w:eastAsia="en-US" w:bidi="ar-SA"/>
      </w:rPr>
    </w:lvl>
    <w:lvl w:ilvl="3" w:tplc="FFFFFFFF">
      <w:numFmt w:val="bullet"/>
      <w:lvlText w:val="•"/>
      <w:lvlJc w:val="left"/>
      <w:pPr>
        <w:ind w:left="3173" w:hanging="247"/>
      </w:pPr>
      <w:rPr>
        <w:rFonts w:hint="default"/>
        <w:lang w:val="vi" w:eastAsia="en-US" w:bidi="ar-SA"/>
      </w:rPr>
    </w:lvl>
    <w:lvl w:ilvl="4" w:tplc="FFFFFFFF">
      <w:numFmt w:val="bullet"/>
      <w:lvlText w:val="•"/>
      <w:lvlJc w:val="left"/>
      <w:pPr>
        <w:ind w:left="4191" w:hanging="247"/>
      </w:pPr>
      <w:rPr>
        <w:rFonts w:hint="default"/>
        <w:lang w:val="vi" w:eastAsia="en-US" w:bidi="ar-SA"/>
      </w:rPr>
    </w:lvl>
    <w:lvl w:ilvl="5" w:tplc="FFFFFFFF">
      <w:numFmt w:val="bullet"/>
      <w:lvlText w:val="•"/>
      <w:lvlJc w:val="left"/>
      <w:pPr>
        <w:ind w:left="5209" w:hanging="247"/>
      </w:pPr>
      <w:rPr>
        <w:rFonts w:hint="default"/>
        <w:lang w:val="vi" w:eastAsia="en-US" w:bidi="ar-SA"/>
      </w:rPr>
    </w:lvl>
    <w:lvl w:ilvl="6" w:tplc="FFFFFFFF">
      <w:numFmt w:val="bullet"/>
      <w:lvlText w:val="•"/>
      <w:lvlJc w:val="left"/>
      <w:pPr>
        <w:ind w:left="6227" w:hanging="247"/>
      </w:pPr>
      <w:rPr>
        <w:rFonts w:hint="default"/>
        <w:lang w:val="vi" w:eastAsia="en-US" w:bidi="ar-SA"/>
      </w:rPr>
    </w:lvl>
    <w:lvl w:ilvl="7" w:tplc="FFFFFFFF">
      <w:numFmt w:val="bullet"/>
      <w:lvlText w:val="•"/>
      <w:lvlJc w:val="left"/>
      <w:pPr>
        <w:ind w:left="7245" w:hanging="247"/>
      </w:pPr>
      <w:rPr>
        <w:rFonts w:hint="default"/>
        <w:lang w:val="vi" w:eastAsia="en-US" w:bidi="ar-SA"/>
      </w:rPr>
    </w:lvl>
    <w:lvl w:ilvl="8" w:tplc="FFFFFFFF">
      <w:numFmt w:val="bullet"/>
      <w:lvlText w:val="•"/>
      <w:lvlJc w:val="left"/>
      <w:pPr>
        <w:ind w:left="8263" w:hanging="247"/>
      </w:pPr>
      <w:rPr>
        <w:rFonts w:hint="default"/>
        <w:lang w:val="vi" w:eastAsia="en-US" w:bidi="ar-SA"/>
      </w:rPr>
    </w:lvl>
  </w:abstractNum>
  <w:abstractNum w:abstractNumId="17" w15:restartNumberingAfterBreak="0">
    <w:nsid w:val="52F7128B"/>
    <w:multiLevelType w:val="hybridMultilevel"/>
    <w:tmpl w:val="3BFEE3F0"/>
    <w:lvl w:ilvl="0" w:tplc="FFFFFFFF">
      <w:start w:val="1"/>
      <w:numFmt w:val="decimal"/>
      <w:lvlText w:val="%1."/>
      <w:lvlJc w:val="left"/>
      <w:pPr>
        <w:ind w:left="110" w:hanging="241"/>
      </w:pPr>
      <w:rPr>
        <w:rFonts w:ascii="Times New Roman" w:eastAsia="Times New Roman" w:hAnsi="Times New Roman" w:cs="Times New Roman" w:hint="default"/>
        <w:spacing w:val="-16"/>
        <w:w w:val="100"/>
        <w:sz w:val="24"/>
        <w:szCs w:val="24"/>
        <w:lang w:eastAsia="en-US" w:bidi="ar-SA"/>
      </w:rPr>
    </w:lvl>
    <w:lvl w:ilvl="1" w:tplc="FFFFFFFF">
      <w:numFmt w:val="bullet"/>
      <w:lvlText w:val="•"/>
      <w:lvlJc w:val="left"/>
      <w:pPr>
        <w:ind w:left="1137" w:hanging="241"/>
      </w:pPr>
      <w:rPr>
        <w:lang w:eastAsia="en-US" w:bidi="ar-SA"/>
      </w:rPr>
    </w:lvl>
    <w:lvl w:ilvl="2" w:tplc="FFFFFFFF">
      <w:numFmt w:val="bullet"/>
      <w:lvlText w:val="•"/>
      <w:lvlJc w:val="left"/>
      <w:pPr>
        <w:ind w:left="2155" w:hanging="241"/>
      </w:pPr>
      <w:rPr>
        <w:lang w:eastAsia="en-US" w:bidi="ar-SA"/>
      </w:rPr>
    </w:lvl>
    <w:lvl w:ilvl="3" w:tplc="FFFFFFFF">
      <w:numFmt w:val="bullet"/>
      <w:lvlText w:val="•"/>
      <w:lvlJc w:val="left"/>
      <w:pPr>
        <w:ind w:left="3173" w:hanging="241"/>
      </w:pPr>
      <w:rPr>
        <w:lang w:eastAsia="en-US" w:bidi="ar-SA"/>
      </w:rPr>
    </w:lvl>
    <w:lvl w:ilvl="4" w:tplc="FFFFFFFF">
      <w:numFmt w:val="bullet"/>
      <w:lvlText w:val="•"/>
      <w:lvlJc w:val="left"/>
      <w:pPr>
        <w:ind w:left="4191" w:hanging="241"/>
      </w:pPr>
      <w:rPr>
        <w:lang w:eastAsia="en-US" w:bidi="ar-SA"/>
      </w:rPr>
    </w:lvl>
    <w:lvl w:ilvl="5" w:tplc="FFFFFFFF">
      <w:numFmt w:val="bullet"/>
      <w:lvlText w:val="•"/>
      <w:lvlJc w:val="left"/>
      <w:pPr>
        <w:ind w:left="5209" w:hanging="241"/>
      </w:pPr>
      <w:rPr>
        <w:lang w:eastAsia="en-US" w:bidi="ar-SA"/>
      </w:rPr>
    </w:lvl>
    <w:lvl w:ilvl="6" w:tplc="FFFFFFFF">
      <w:numFmt w:val="bullet"/>
      <w:lvlText w:val="•"/>
      <w:lvlJc w:val="left"/>
      <w:pPr>
        <w:ind w:left="6227" w:hanging="241"/>
      </w:pPr>
      <w:rPr>
        <w:lang w:eastAsia="en-US" w:bidi="ar-SA"/>
      </w:rPr>
    </w:lvl>
    <w:lvl w:ilvl="7" w:tplc="FFFFFFFF">
      <w:numFmt w:val="bullet"/>
      <w:lvlText w:val="•"/>
      <w:lvlJc w:val="left"/>
      <w:pPr>
        <w:ind w:left="7245" w:hanging="241"/>
      </w:pPr>
      <w:rPr>
        <w:lang w:eastAsia="en-US" w:bidi="ar-SA"/>
      </w:rPr>
    </w:lvl>
    <w:lvl w:ilvl="8" w:tplc="FFFFFFFF">
      <w:numFmt w:val="bullet"/>
      <w:lvlText w:val="•"/>
      <w:lvlJc w:val="left"/>
      <w:pPr>
        <w:ind w:left="8263" w:hanging="241"/>
      </w:pPr>
      <w:rPr>
        <w:lang w:eastAsia="en-US" w:bidi="ar-SA"/>
      </w:rPr>
    </w:lvl>
  </w:abstractNum>
  <w:abstractNum w:abstractNumId="18" w15:restartNumberingAfterBreak="0">
    <w:nsid w:val="543F4DF8"/>
    <w:multiLevelType w:val="multilevel"/>
    <w:tmpl w:val="C52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E5D00"/>
    <w:multiLevelType w:val="multilevel"/>
    <w:tmpl w:val="34A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90B79"/>
    <w:multiLevelType w:val="multilevel"/>
    <w:tmpl w:val="B41A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03649"/>
    <w:multiLevelType w:val="multilevel"/>
    <w:tmpl w:val="83A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23CCE"/>
    <w:multiLevelType w:val="multilevel"/>
    <w:tmpl w:val="DB3A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36472"/>
    <w:multiLevelType w:val="multilevel"/>
    <w:tmpl w:val="71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31112"/>
    <w:multiLevelType w:val="hybridMultilevel"/>
    <w:tmpl w:val="2E9EE50E"/>
    <w:lvl w:ilvl="0" w:tplc="FFFFFFFF">
      <w:start w:val="1"/>
      <w:numFmt w:val="upperRoman"/>
      <w:lvlText w:val="%1."/>
      <w:lvlJc w:val="left"/>
      <w:pPr>
        <w:ind w:left="323" w:hanging="214"/>
      </w:pPr>
      <w:rPr>
        <w:rFonts w:ascii="Times New Roman" w:eastAsia="Times New Roman" w:hAnsi="Times New Roman" w:cs="Times New Roman" w:hint="default"/>
        <w:b/>
        <w:bCs/>
        <w:spacing w:val="-9"/>
        <w:w w:val="100"/>
        <w:sz w:val="24"/>
        <w:szCs w:val="24"/>
        <w:lang w:eastAsia="en-US" w:bidi="ar-SA"/>
      </w:rPr>
    </w:lvl>
    <w:lvl w:ilvl="1" w:tplc="FFFFFFFF">
      <w:numFmt w:val="bullet"/>
      <w:lvlText w:val="•"/>
      <w:lvlJc w:val="left"/>
      <w:pPr>
        <w:ind w:left="1350" w:hanging="214"/>
      </w:pPr>
      <w:rPr>
        <w:lang w:eastAsia="en-US" w:bidi="ar-SA"/>
      </w:rPr>
    </w:lvl>
    <w:lvl w:ilvl="2" w:tplc="FFFFFFFF">
      <w:numFmt w:val="bullet"/>
      <w:lvlText w:val="•"/>
      <w:lvlJc w:val="left"/>
      <w:pPr>
        <w:ind w:left="2380" w:hanging="214"/>
      </w:pPr>
      <w:rPr>
        <w:lang w:eastAsia="en-US" w:bidi="ar-SA"/>
      </w:rPr>
    </w:lvl>
    <w:lvl w:ilvl="3" w:tplc="FFFFFFFF">
      <w:numFmt w:val="bullet"/>
      <w:lvlText w:val="•"/>
      <w:lvlJc w:val="left"/>
      <w:pPr>
        <w:ind w:left="3410" w:hanging="214"/>
      </w:pPr>
      <w:rPr>
        <w:lang w:eastAsia="en-US" w:bidi="ar-SA"/>
      </w:rPr>
    </w:lvl>
    <w:lvl w:ilvl="4" w:tplc="FFFFFFFF">
      <w:numFmt w:val="bullet"/>
      <w:lvlText w:val="•"/>
      <w:lvlJc w:val="left"/>
      <w:pPr>
        <w:ind w:left="4440" w:hanging="214"/>
      </w:pPr>
      <w:rPr>
        <w:lang w:eastAsia="en-US" w:bidi="ar-SA"/>
      </w:rPr>
    </w:lvl>
    <w:lvl w:ilvl="5" w:tplc="FFFFFFFF">
      <w:numFmt w:val="bullet"/>
      <w:lvlText w:val="•"/>
      <w:lvlJc w:val="left"/>
      <w:pPr>
        <w:ind w:left="5470" w:hanging="214"/>
      </w:pPr>
      <w:rPr>
        <w:lang w:eastAsia="en-US" w:bidi="ar-SA"/>
      </w:rPr>
    </w:lvl>
    <w:lvl w:ilvl="6" w:tplc="FFFFFFFF">
      <w:numFmt w:val="bullet"/>
      <w:lvlText w:val="•"/>
      <w:lvlJc w:val="left"/>
      <w:pPr>
        <w:ind w:left="6500" w:hanging="214"/>
      </w:pPr>
      <w:rPr>
        <w:lang w:eastAsia="en-US" w:bidi="ar-SA"/>
      </w:rPr>
    </w:lvl>
    <w:lvl w:ilvl="7" w:tplc="FFFFFFFF">
      <w:numFmt w:val="bullet"/>
      <w:lvlText w:val="•"/>
      <w:lvlJc w:val="left"/>
      <w:pPr>
        <w:ind w:left="7530" w:hanging="214"/>
      </w:pPr>
      <w:rPr>
        <w:lang w:eastAsia="en-US" w:bidi="ar-SA"/>
      </w:rPr>
    </w:lvl>
    <w:lvl w:ilvl="8" w:tplc="FFFFFFFF">
      <w:numFmt w:val="bullet"/>
      <w:lvlText w:val="•"/>
      <w:lvlJc w:val="left"/>
      <w:pPr>
        <w:ind w:left="8560" w:hanging="214"/>
      </w:pPr>
      <w:rPr>
        <w:lang w:eastAsia="en-US" w:bidi="ar-SA"/>
      </w:rPr>
    </w:lvl>
  </w:abstractNum>
  <w:abstractNum w:abstractNumId="25" w15:restartNumberingAfterBreak="0">
    <w:nsid w:val="63C133F3"/>
    <w:multiLevelType w:val="multilevel"/>
    <w:tmpl w:val="6144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A5A05"/>
    <w:multiLevelType w:val="multilevel"/>
    <w:tmpl w:val="918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43C83"/>
    <w:multiLevelType w:val="hybridMultilevel"/>
    <w:tmpl w:val="637C09D8"/>
    <w:lvl w:ilvl="0" w:tplc="FFFFFFFF">
      <w:numFmt w:val="bullet"/>
      <w:lvlText w:val="-"/>
      <w:lvlJc w:val="left"/>
      <w:pPr>
        <w:ind w:left="110" w:hanging="140"/>
      </w:pPr>
      <w:rPr>
        <w:rFonts w:ascii="Times New Roman" w:eastAsia="Times New Roman" w:hAnsi="Times New Roman" w:cs="Times New Roman" w:hint="default"/>
        <w:spacing w:val="-9"/>
        <w:w w:val="100"/>
        <w:sz w:val="24"/>
        <w:szCs w:val="24"/>
        <w:lang w:eastAsia="en-US" w:bidi="ar-SA"/>
      </w:rPr>
    </w:lvl>
    <w:lvl w:ilvl="1" w:tplc="FFFFFFFF">
      <w:numFmt w:val="bullet"/>
      <w:lvlText w:val="•"/>
      <w:lvlJc w:val="left"/>
      <w:pPr>
        <w:ind w:left="1152" w:hanging="140"/>
      </w:pPr>
      <w:rPr>
        <w:lang w:eastAsia="en-US" w:bidi="ar-SA"/>
      </w:rPr>
    </w:lvl>
    <w:lvl w:ilvl="2" w:tplc="FFFFFFFF">
      <w:numFmt w:val="bullet"/>
      <w:lvlText w:val="•"/>
      <w:lvlJc w:val="left"/>
      <w:pPr>
        <w:ind w:left="2204" w:hanging="140"/>
      </w:pPr>
      <w:rPr>
        <w:lang w:eastAsia="en-US" w:bidi="ar-SA"/>
      </w:rPr>
    </w:lvl>
    <w:lvl w:ilvl="3" w:tplc="FFFFFFFF">
      <w:numFmt w:val="bullet"/>
      <w:lvlText w:val="•"/>
      <w:lvlJc w:val="left"/>
      <w:pPr>
        <w:ind w:left="3256" w:hanging="140"/>
      </w:pPr>
      <w:rPr>
        <w:lang w:eastAsia="en-US" w:bidi="ar-SA"/>
      </w:rPr>
    </w:lvl>
    <w:lvl w:ilvl="4" w:tplc="FFFFFFFF">
      <w:numFmt w:val="bullet"/>
      <w:lvlText w:val="•"/>
      <w:lvlJc w:val="left"/>
      <w:pPr>
        <w:ind w:left="4308" w:hanging="140"/>
      </w:pPr>
      <w:rPr>
        <w:lang w:eastAsia="en-US" w:bidi="ar-SA"/>
      </w:rPr>
    </w:lvl>
    <w:lvl w:ilvl="5" w:tplc="FFFFFFFF">
      <w:numFmt w:val="bullet"/>
      <w:lvlText w:val="•"/>
      <w:lvlJc w:val="left"/>
      <w:pPr>
        <w:ind w:left="5360" w:hanging="140"/>
      </w:pPr>
      <w:rPr>
        <w:lang w:eastAsia="en-US" w:bidi="ar-SA"/>
      </w:rPr>
    </w:lvl>
    <w:lvl w:ilvl="6" w:tplc="FFFFFFFF">
      <w:numFmt w:val="bullet"/>
      <w:lvlText w:val="•"/>
      <w:lvlJc w:val="left"/>
      <w:pPr>
        <w:ind w:left="6412" w:hanging="140"/>
      </w:pPr>
      <w:rPr>
        <w:lang w:eastAsia="en-US" w:bidi="ar-SA"/>
      </w:rPr>
    </w:lvl>
    <w:lvl w:ilvl="7" w:tplc="FFFFFFFF">
      <w:numFmt w:val="bullet"/>
      <w:lvlText w:val="•"/>
      <w:lvlJc w:val="left"/>
      <w:pPr>
        <w:ind w:left="7464" w:hanging="140"/>
      </w:pPr>
      <w:rPr>
        <w:lang w:eastAsia="en-US" w:bidi="ar-SA"/>
      </w:rPr>
    </w:lvl>
    <w:lvl w:ilvl="8" w:tplc="FFFFFFFF">
      <w:numFmt w:val="bullet"/>
      <w:lvlText w:val="•"/>
      <w:lvlJc w:val="left"/>
      <w:pPr>
        <w:ind w:left="8516" w:hanging="140"/>
      </w:pPr>
      <w:rPr>
        <w:lang w:eastAsia="en-US" w:bidi="ar-SA"/>
      </w:rPr>
    </w:lvl>
  </w:abstractNum>
  <w:abstractNum w:abstractNumId="28" w15:restartNumberingAfterBreak="0">
    <w:nsid w:val="73BE0B5C"/>
    <w:multiLevelType w:val="multilevel"/>
    <w:tmpl w:val="F89A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353A8"/>
    <w:multiLevelType w:val="multilevel"/>
    <w:tmpl w:val="56C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A6E37"/>
    <w:multiLevelType w:val="hybridMultilevel"/>
    <w:tmpl w:val="ECA8B26C"/>
    <w:lvl w:ilvl="0" w:tplc="FFFFFFFF">
      <w:start w:val="1"/>
      <w:numFmt w:val="decimal"/>
      <w:lvlText w:val="%1."/>
      <w:lvlJc w:val="left"/>
      <w:pPr>
        <w:ind w:left="110" w:hanging="241"/>
      </w:pPr>
      <w:rPr>
        <w:rFonts w:ascii="Times New Roman" w:eastAsia="Times New Roman" w:hAnsi="Times New Roman" w:cs="Times New Roman" w:hint="default"/>
        <w:spacing w:val="-4"/>
        <w:w w:val="100"/>
        <w:sz w:val="24"/>
        <w:szCs w:val="24"/>
        <w:lang w:eastAsia="en-US" w:bidi="ar-SA"/>
      </w:rPr>
    </w:lvl>
    <w:lvl w:ilvl="1" w:tplc="FFFFFFFF">
      <w:numFmt w:val="bullet"/>
      <w:lvlText w:val="•"/>
      <w:lvlJc w:val="left"/>
      <w:pPr>
        <w:ind w:left="1137" w:hanging="241"/>
      </w:pPr>
      <w:rPr>
        <w:lang w:eastAsia="en-US" w:bidi="ar-SA"/>
      </w:rPr>
    </w:lvl>
    <w:lvl w:ilvl="2" w:tplc="FFFFFFFF">
      <w:numFmt w:val="bullet"/>
      <w:lvlText w:val="•"/>
      <w:lvlJc w:val="left"/>
      <w:pPr>
        <w:ind w:left="2155" w:hanging="241"/>
      </w:pPr>
      <w:rPr>
        <w:lang w:eastAsia="en-US" w:bidi="ar-SA"/>
      </w:rPr>
    </w:lvl>
    <w:lvl w:ilvl="3" w:tplc="FFFFFFFF">
      <w:numFmt w:val="bullet"/>
      <w:lvlText w:val="•"/>
      <w:lvlJc w:val="left"/>
      <w:pPr>
        <w:ind w:left="3173" w:hanging="241"/>
      </w:pPr>
      <w:rPr>
        <w:lang w:eastAsia="en-US" w:bidi="ar-SA"/>
      </w:rPr>
    </w:lvl>
    <w:lvl w:ilvl="4" w:tplc="FFFFFFFF">
      <w:numFmt w:val="bullet"/>
      <w:lvlText w:val="•"/>
      <w:lvlJc w:val="left"/>
      <w:pPr>
        <w:ind w:left="4191" w:hanging="241"/>
      </w:pPr>
      <w:rPr>
        <w:lang w:eastAsia="en-US" w:bidi="ar-SA"/>
      </w:rPr>
    </w:lvl>
    <w:lvl w:ilvl="5" w:tplc="FFFFFFFF">
      <w:numFmt w:val="bullet"/>
      <w:lvlText w:val="•"/>
      <w:lvlJc w:val="left"/>
      <w:pPr>
        <w:ind w:left="5209" w:hanging="241"/>
      </w:pPr>
      <w:rPr>
        <w:lang w:eastAsia="en-US" w:bidi="ar-SA"/>
      </w:rPr>
    </w:lvl>
    <w:lvl w:ilvl="6" w:tplc="FFFFFFFF">
      <w:numFmt w:val="bullet"/>
      <w:lvlText w:val="•"/>
      <w:lvlJc w:val="left"/>
      <w:pPr>
        <w:ind w:left="6227" w:hanging="241"/>
      </w:pPr>
      <w:rPr>
        <w:lang w:eastAsia="en-US" w:bidi="ar-SA"/>
      </w:rPr>
    </w:lvl>
    <w:lvl w:ilvl="7" w:tplc="FFFFFFFF">
      <w:numFmt w:val="bullet"/>
      <w:lvlText w:val="•"/>
      <w:lvlJc w:val="left"/>
      <w:pPr>
        <w:ind w:left="7245" w:hanging="241"/>
      </w:pPr>
      <w:rPr>
        <w:lang w:eastAsia="en-US" w:bidi="ar-SA"/>
      </w:rPr>
    </w:lvl>
    <w:lvl w:ilvl="8" w:tplc="FFFFFFFF">
      <w:numFmt w:val="bullet"/>
      <w:lvlText w:val="•"/>
      <w:lvlJc w:val="left"/>
      <w:pPr>
        <w:ind w:left="8263" w:hanging="241"/>
      </w:pPr>
      <w:rPr>
        <w:lang w:eastAsia="en-US" w:bidi="ar-SA"/>
      </w:rPr>
    </w:lvl>
  </w:abstractNum>
  <w:abstractNum w:abstractNumId="31" w15:restartNumberingAfterBreak="0">
    <w:nsid w:val="7D1D15F4"/>
    <w:multiLevelType w:val="multilevel"/>
    <w:tmpl w:val="D202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413C6"/>
    <w:multiLevelType w:val="hybridMultilevel"/>
    <w:tmpl w:val="99DAE0F8"/>
    <w:lvl w:ilvl="0" w:tplc="FFFFFFFF">
      <w:start w:val="1"/>
      <w:numFmt w:val="decimal"/>
      <w:lvlText w:val="%1."/>
      <w:lvlJc w:val="left"/>
      <w:pPr>
        <w:ind w:left="350" w:hanging="241"/>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353" w:hanging="241"/>
      </w:pPr>
      <w:rPr>
        <w:lang w:eastAsia="en-US" w:bidi="ar-SA"/>
      </w:rPr>
    </w:lvl>
    <w:lvl w:ilvl="2" w:tplc="FFFFFFFF">
      <w:numFmt w:val="bullet"/>
      <w:lvlText w:val="•"/>
      <w:lvlJc w:val="left"/>
      <w:pPr>
        <w:ind w:left="2347" w:hanging="241"/>
      </w:pPr>
      <w:rPr>
        <w:lang w:eastAsia="en-US" w:bidi="ar-SA"/>
      </w:rPr>
    </w:lvl>
    <w:lvl w:ilvl="3" w:tplc="FFFFFFFF">
      <w:numFmt w:val="bullet"/>
      <w:lvlText w:val="•"/>
      <w:lvlJc w:val="left"/>
      <w:pPr>
        <w:ind w:left="3341" w:hanging="241"/>
      </w:pPr>
      <w:rPr>
        <w:lang w:eastAsia="en-US" w:bidi="ar-SA"/>
      </w:rPr>
    </w:lvl>
    <w:lvl w:ilvl="4" w:tplc="FFFFFFFF">
      <w:numFmt w:val="bullet"/>
      <w:lvlText w:val="•"/>
      <w:lvlJc w:val="left"/>
      <w:pPr>
        <w:ind w:left="4335" w:hanging="241"/>
      </w:pPr>
      <w:rPr>
        <w:lang w:eastAsia="en-US" w:bidi="ar-SA"/>
      </w:rPr>
    </w:lvl>
    <w:lvl w:ilvl="5" w:tplc="FFFFFFFF">
      <w:numFmt w:val="bullet"/>
      <w:lvlText w:val="•"/>
      <w:lvlJc w:val="left"/>
      <w:pPr>
        <w:ind w:left="5329" w:hanging="241"/>
      </w:pPr>
      <w:rPr>
        <w:lang w:eastAsia="en-US" w:bidi="ar-SA"/>
      </w:rPr>
    </w:lvl>
    <w:lvl w:ilvl="6" w:tplc="FFFFFFFF">
      <w:numFmt w:val="bullet"/>
      <w:lvlText w:val="•"/>
      <w:lvlJc w:val="left"/>
      <w:pPr>
        <w:ind w:left="6323" w:hanging="241"/>
      </w:pPr>
      <w:rPr>
        <w:lang w:eastAsia="en-US" w:bidi="ar-SA"/>
      </w:rPr>
    </w:lvl>
    <w:lvl w:ilvl="7" w:tplc="FFFFFFFF">
      <w:numFmt w:val="bullet"/>
      <w:lvlText w:val="•"/>
      <w:lvlJc w:val="left"/>
      <w:pPr>
        <w:ind w:left="7317" w:hanging="241"/>
      </w:pPr>
      <w:rPr>
        <w:lang w:eastAsia="en-US" w:bidi="ar-SA"/>
      </w:rPr>
    </w:lvl>
    <w:lvl w:ilvl="8" w:tplc="FFFFFFFF">
      <w:numFmt w:val="bullet"/>
      <w:lvlText w:val="•"/>
      <w:lvlJc w:val="left"/>
      <w:pPr>
        <w:ind w:left="8311" w:hanging="241"/>
      </w:pPr>
      <w:rPr>
        <w:lang w:eastAsia="en-US" w:bidi="ar-SA"/>
      </w:rPr>
    </w:lvl>
  </w:abstractNum>
  <w:num w:numId="1" w16cid:durableId="38576098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72276655">
    <w:abstractNumId w:val="27"/>
  </w:num>
  <w:num w:numId="3" w16cid:durableId="1879587546">
    <w:abstractNumId w:val="7"/>
    <w:lvlOverride w:ilvl="0">
      <w:startOverride w:val="1"/>
    </w:lvlOverride>
    <w:lvlOverride w:ilvl="1"/>
    <w:lvlOverride w:ilvl="2"/>
    <w:lvlOverride w:ilvl="3"/>
    <w:lvlOverride w:ilvl="4"/>
    <w:lvlOverride w:ilvl="5"/>
    <w:lvlOverride w:ilvl="6"/>
    <w:lvlOverride w:ilvl="7"/>
    <w:lvlOverride w:ilvl="8"/>
  </w:num>
  <w:num w:numId="4" w16cid:durableId="1033075060">
    <w:abstractNumId w:val="32"/>
    <w:lvlOverride w:ilvl="0">
      <w:startOverride w:val="1"/>
    </w:lvlOverride>
    <w:lvlOverride w:ilvl="1"/>
    <w:lvlOverride w:ilvl="2"/>
    <w:lvlOverride w:ilvl="3"/>
    <w:lvlOverride w:ilvl="4"/>
    <w:lvlOverride w:ilvl="5"/>
    <w:lvlOverride w:ilvl="6"/>
    <w:lvlOverride w:ilvl="7"/>
    <w:lvlOverride w:ilvl="8"/>
  </w:num>
  <w:num w:numId="5" w16cid:durableId="1858155461">
    <w:abstractNumId w:val="17"/>
    <w:lvlOverride w:ilvl="0">
      <w:startOverride w:val="1"/>
    </w:lvlOverride>
    <w:lvlOverride w:ilvl="1"/>
    <w:lvlOverride w:ilvl="2"/>
    <w:lvlOverride w:ilvl="3"/>
    <w:lvlOverride w:ilvl="4"/>
    <w:lvlOverride w:ilvl="5"/>
    <w:lvlOverride w:ilvl="6"/>
    <w:lvlOverride w:ilvl="7"/>
    <w:lvlOverride w:ilvl="8"/>
  </w:num>
  <w:num w:numId="6" w16cid:durableId="1800877440">
    <w:abstractNumId w:val="11"/>
    <w:lvlOverride w:ilvl="0">
      <w:startOverride w:val="1"/>
    </w:lvlOverride>
    <w:lvlOverride w:ilvl="1"/>
    <w:lvlOverride w:ilvl="2"/>
    <w:lvlOverride w:ilvl="3"/>
    <w:lvlOverride w:ilvl="4"/>
    <w:lvlOverride w:ilvl="5"/>
    <w:lvlOverride w:ilvl="6"/>
    <w:lvlOverride w:ilvl="7"/>
    <w:lvlOverride w:ilvl="8"/>
  </w:num>
  <w:num w:numId="7" w16cid:durableId="1643077503">
    <w:abstractNumId w:val="12"/>
    <w:lvlOverride w:ilvl="0">
      <w:startOverride w:val="1"/>
    </w:lvlOverride>
    <w:lvlOverride w:ilvl="1"/>
    <w:lvlOverride w:ilvl="2"/>
    <w:lvlOverride w:ilvl="3"/>
    <w:lvlOverride w:ilvl="4"/>
    <w:lvlOverride w:ilvl="5"/>
    <w:lvlOverride w:ilvl="6"/>
    <w:lvlOverride w:ilvl="7"/>
    <w:lvlOverride w:ilvl="8"/>
  </w:num>
  <w:num w:numId="8" w16cid:durableId="20788905">
    <w:abstractNumId w:val="6"/>
    <w:lvlOverride w:ilvl="0">
      <w:startOverride w:val="1"/>
    </w:lvlOverride>
    <w:lvlOverride w:ilvl="1"/>
    <w:lvlOverride w:ilvl="2"/>
    <w:lvlOverride w:ilvl="3"/>
    <w:lvlOverride w:ilvl="4"/>
    <w:lvlOverride w:ilvl="5"/>
    <w:lvlOverride w:ilvl="6"/>
    <w:lvlOverride w:ilvl="7"/>
    <w:lvlOverride w:ilvl="8"/>
  </w:num>
  <w:num w:numId="9" w16cid:durableId="1436092847">
    <w:abstractNumId w:val="2"/>
    <w:lvlOverride w:ilvl="0">
      <w:startOverride w:val="1"/>
    </w:lvlOverride>
    <w:lvlOverride w:ilvl="1"/>
    <w:lvlOverride w:ilvl="2"/>
    <w:lvlOverride w:ilvl="3"/>
    <w:lvlOverride w:ilvl="4"/>
    <w:lvlOverride w:ilvl="5"/>
    <w:lvlOverride w:ilvl="6"/>
    <w:lvlOverride w:ilvl="7"/>
    <w:lvlOverride w:ilvl="8"/>
  </w:num>
  <w:num w:numId="10" w16cid:durableId="1058362006">
    <w:abstractNumId w:val="13"/>
    <w:lvlOverride w:ilvl="0">
      <w:startOverride w:val="1"/>
    </w:lvlOverride>
    <w:lvlOverride w:ilvl="1"/>
    <w:lvlOverride w:ilvl="2"/>
    <w:lvlOverride w:ilvl="3"/>
    <w:lvlOverride w:ilvl="4"/>
    <w:lvlOverride w:ilvl="5"/>
    <w:lvlOverride w:ilvl="6"/>
    <w:lvlOverride w:ilvl="7"/>
    <w:lvlOverride w:ilvl="8"/>
  </w:num>
  <w:num w:numId="11" w16cid:durableId="83310914">
    <w:abstractNumId w:val="30"/>
    <w:lvlOverride w:ilvl="0">
      <w:startOverride w:val="1"/>
    </w:lvlOverride>
    <w:lvlOverride w:ilvl="1"/>
    <w:lvlOverride w:ilvl="2"/>
    <w:lvlOverride w:ilvl="3"/>
    <w:lvlOverride w:ilvl="4"/>
    <w:lvlOverride w:ilvl="5"/>
    <w:lvlOverride w:ilvl="6"/>
    <w:lvlOverride w:ilvl="7"/>
    <w:lvlOverride w:ilvl="8"/>
  </w:num>
  <w:num w:numId="12" w16cid:durableId="306011308">
    <w:abstractNumId w:val="3"/>
    <w:lvlOverride w:ilvl="0">
      <w:startOverride w:val="1"/>
    </w:lvlOverride>
    <w:lvlOverride w:ilvl="1"/>
    <w:lvlOverride w:ilvl="2"/>
    <w:lvlOverride w:ilvl="3"/>
    <w:lvlOverride w:ilvl="4"/>
    <w:lvlOverride w:ilvl="5"/>
    <w:lvlOverride w:ilvl="6"/>
    <w:lvlOverride w:ilvl="7"/>
    <w:lvlOverride w:ilvl="8"/>
  </w:num>
  <w:num w:numId="13" w16cid:durableId="1038315108">
    <w:abstractNumId w:val="24"/>
    <w:lvlOverride w:ilvl="0">
      <w:startOverride w:val="1"/>
    </w:lvlOverride>
    <w:lvlOverride w:ilvl="1"/>
    <w:lvlOverride w:ilvl="2"/>
    <w:lvlOverride w:ilvl="3"/>
    <w:lvlOverride w:ilvl="4"/>
    <w:lvlOverride w:ilvl="5"/>
    <w:lvlOverride w:ilvl="6"/>
    <w:lvlOverride w:ilvl="7"/>
    <w:lvlOverride w:ilvl="8"/>
  </w:num>
  <w:num w:numId="14" w16cid:durableId="1702317417">
    <w:abstractNumId w:val="5"/>
    <w:lvlOverride w:ilvl="0">
      <w:startOverride w:val="1"/>
    </w:lvlOverride>
    <w:lvlOverride w:ilvl="1"/>
    <w:lvlOverride w:ilvl="2"/>
    <w:lvlOverride w:ilvl="3"/>
    <w:lvlOverride w:ilvl="4"/>
    <w:lvlOverride w:ilvl="5"/>
    <w:lvlOverride w:ilvl="6"/>
    <w:lvlOverride w:ilvl="7"/>
    <w:lvlOverride w:ilvl="8"/>
  </w:num>
  <w:num w:numId="15" w16cid:durableId="2038115398">
    <w:abstractNumId w:val="16"/>
  </w:num>
  <w:num w:numId="16" w16cid:durableId="1766727882">
    <w:abstractNumId w:val="4"/>
  </w:num>
  <w:num w:numId="17" w16cid:durableId="667292696">
    <w:abstractNumId w:val="26"/>
  </w:num>
  <w:num w:numId="18" w16cid:durableId="541595515">
    <w:abstractNumId w:val="25"/>
  </w:num>
  <w:num w:numId="19" w16cid:durableId="748189948">
    <w:abstractNumId w:val="19"/>
  </w:num>
  <w:num w:numId="20" w16cid:durableId="1608658868">
    <w:abstractNumId w:val="21"/>
  </w:num>
  <w:num w:numId="21" w16cid:durableId="971717791">
    <w:abstractNumId w:val="29"/>
  </w:num>
  <w:num w:numId="22" w16cid:durableId="1121073233">
    <w:abstractNumId w:val="18"/>
  </w:num>
  <w:num w:numId="23" w16cid:durableId="683938080">
    <w:abstractNumId w:val="20"/>
  </w:num>
  <w:num w:numId="24" w16cid:durableId="575626741">
    <w:abstractNumId w:val="10"/>
  </w:num>
  <w:num w:numId="25" w16cid:durableId="1344359735">
    <w:abstractNumId w:val="15"/>
  </w:num>
  <w:num w:numId="26" w16cid:durableId="1753039607">
    <w:abstractNumId w:val="31"/>
  </w:num>
  <w:num w:numId="27" w16cid:durableId="1691494182">
    <w:abstractNumId w:val="8"/>
  </w:num>
  <w:num w:numId="28" w16cid:durableId="964047184">
    <w:abstractNumId w:val="22"/>
  </w:num>
  <w:num w:numId="29" w16cid:durableId="313217450">
    <w:abstractNumId w:val="14"/>
  </w:num>
  <w:num w:numId="30" w16cid:durableId="796801786">
    <w:abstractNumId w:val="28"/>
  </w:num>
  <w:num w:numId="31" w16cid:durableId="127869190">
    <w:abstractNumId w:val="23"/>
  </w:num>
  <w:num w:numId="32" w16cid:durableId="1976450284">
    <w:abstractNumId w:val="9"/>
  </w:num>
  <w:num w:numId="33" w16cid:durableId="106063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95"/>
    <w:rsid w:val="00002CB8"/>
    <w:rsid w:val="000060E5"/>
    <w:rsid w:val="000100E4"/>
    <w:rsid w:val="000229C1"/>
    <w:rsid w:val="00030F5E"/>
    <w:rsid w:val="000411C0"/>
    <w:rsid w:val="0004438F"/>
    <w:rsid w:val="00050276"/>
    <w:rsid w:val="0005295C"/>
    <w:rsid w:val="0005431B"/>
    <w:rsid w:val="00054621"/>
    <w:rsid w:val="0005684D"/>
    <w:rsid w:val="00056941"/>
    <w:rsid w:val="00072E91"/>
    <w:rsid w:val="00074DE5"/>
    <w:rsid w:val="000869D5"/>
    <w:rsid w:val="000B2252"/>
    <w:rsid w:val="000E0BD1"/>
    <w:rsid w:val="000E2A7E"/>
    <w:rsid w:val="000E2F7E"/>
    <w:rsid w:val="000E6F6D"/>
    <w:rsid w:val="000E7221"/>
    <w:rsid w:val="0010152A"/>
    <w:rsid w:val="00106DB4"/>
    <w:rsid w:val="0011792E"/>
    <w:rsid w:val="001243BB"/>
    <w:rsid w:val="00145B77"/>
    <w:rsid w:val="00151A8E"/>
    <w:rsid w:val="0016297B"/>
    <w:rsid w:val="00162E9A"/>
    <w:rsid w:val="001667F9"/>
    <w:rsid w:val="00176AF6"/>
    <w:rsid w:val="001869CB"/>
    <w:rsid w:val="00186F8A"/>
    <w:rsid w:val="001A6013"/>
    <w:rsid w:val="001B2A6C"/>
    <w:rsid w:val="001B3860"/>
    <w:rsid w:val="001B68E5"/>
    <w:rsid w:val="001C55B7"/>
    <w:rsid w:val="001D6F70"/>
    <w:rsid w:val="001E7902"/>
    <w:rsid w:val="002368F4"/>
    <w:rsid w:val="002371F8"/>
    <w:rsid w:val="0024633F"/>
    <w:rsid w:val="00247E89"/>
    <w:rsid w:val="002536FE"/>
    <w:rsid w:val="00254836"/>
    <w:rsid w:val="00257F72"/>
    <w:rsid w:val="0026621F"/>
    <w:rsid w:val="002713AB"/>
    <w:rsid w:val="0028533F"/>
    <w:rsid w:val="0028583A"/>
    <w:rsid w:val="00290F3B"/>
    <w:rsid w:val="00296A99"/>
    <w:rsid w:val="002A3532"/>
    <w:rsid w:val="002C1AF4"/>
    <w:rsid w:val="002C3C69"/>
    <w:rsid w:val="002D42BE"/>
    <w:rsid w:val="002D4F0C"/>
    <w:rsid w:val="002D7178"/>
    <w:rsid w:val="002E1A68"/>
    <w:rsid w:val="002E2275"/>
    <w:rsid w:val="002F797A"/>
    <w:rsid w:val="003008C9"/>
    <w:rsid w:val="00303CA5"/>
    <w:rsid w:val="00306743"/>
    <w:rsid w:val="00306F78"/>
    <w:rsid w:val="0030799F"/>
    <w:rsid w:val="00327B75"/>
    <w:rsid w:val="00331D68"/>
    <w:rsid w:val="00335204"/>
    <w:rsid w:val="00344F9A"/>
    <w:rsid w:val="00361AA6"/>
    <w:rsid w:val="0037125E"/>
    <w:rsid w:val="0037325E"/>
    <w:rsid w:val="003763EA"/>
    <w:rsid w:val="003859E3"/>
    <w:rsid w:val="0038716B"/>
    <w:rsid w:val="003929F3"/>
    <w:rsid w:val="003948A8"/>
    <w:rsid w:val="00397ADF"/>
    <w:rsid w:val="003B5DDB"/>
    <w:rsid w:val="003C0D42"/>
    <w:rsid w:val="003C32CA"/>
    <w:rsid w:val="003C4F35"/>
    <w:rsid w:val="003C79F6"/>
    <w:rsid w:val="003C7A27"/>
    <w:rsid w:val="003D0F75"/>
    <w:rsid w:val="003D14B1"/>
    <w:rsid w:val="003D2D7A"/>
    <w:rsid w:val="003D4518"/>
    <w:rsid w:val="003E60DC"/>
    <w:rsid w:val="003F0656"/>
    <w:rsid w:val="003F1F74"/>
    <w:rsid w:val="003F21CD"/>
    <w:rsid w:val="003F5D57"/>
    <w:rsid w:val="004015DE"/>
    <w:rsid w:val="00404988"/>
    <w:rsid w:val="00406C7C"/>
    <w:rsid w:val="00407D98"/>
    <w:rsid w:val="00412BD9"/>
    <w:rsid w:val="00414AE0"/>
    <w:rsid w:val="004269E4"/>
    <w:rsid w:val="00426A46"/>
    <w:rsid w:val="00427448"/>
    <w:rsid w:val="00427603"/>
    <w:rsid w:val="00441B95"/>
    <w:rsid w:val="00442B44"/>
    <w:rsid w:val="004529BA"/>
    <w:rsid w:val="00456ACA"/>
    <w:rsid w:val="00466E9E"/>
    <w:rsid w:val="00473726"/>
    <w:rsid w:val="00473FC5"/>
    <w:rsid w:val="00474F21"/>
    <w:rsid w:val="00480CC4"/>
    <w:rsid w:val="00481193"/>
    <w:rsid w:val="00481DD7"/>
    <w:rsid w:val="00485DC9"/>
    <w:rsid w:val="00485F19"/>
    <w:rsid w:val="004921C3"/>
    <w:rsid w:val="00495830"/>
    <w:rsid w:val="004A68D0"/>
    <w:rsid w:val="004B4E2F"/>
    <w:rsid w:val="004C30E8"/>
    <w:rsid w:val="004E53C5"/>
    <w:rsid w:val="004F670C"/>
    <w:rsid w:val="005018D7"/>
    <w:rsid w:val="00504427"/>
    <w:rsid w:val="0051628F"/>
    <w:rsid w:val="00522863"/>
    <w:rsid w:val="005258D6"/>
    <w:rsid w:val="005341C3"/>
    <w:rsid w:val="00544A57"/>
    <w:rsid w:val="005452EA"/>
    <w:rsid w:val="00545ECC"/>
    <w:rsid w:val="00547DA8"/>
    <w:rsid w:val="0055058A"/>
    <w:rsid w:val="00551F68"/>
    <w:rsid w:val="00557103"/>
    <w:rsid w:val="00563CC2"/>
    <w:rsid w:val="00567D48"/>
    <w:rsid w:val="005706A0"/>
    <w:rsid w:val="00584694"/>
    <w:rsid w:val="00591F0B"/>
    <w:rsid w:val="0059308A"/>
    <w:rsid w:val="00595E81"/>
    <w:rsid w:val="005C0F5F"/>
    <w:rsid w:val="005C38C4"/>
    <w:rsid w:val="005C4872"/>
    <w:rsid w:val="005C53E1"/>
    <w:rsid w:val="005D18B6"/>
    <w:rsid w:val="005D2632"/>
    <w:rsid w:val="005D45ED"/>
    <w:rsid w:val="005D4687"/>
    <w:rsid w:val="005E66D0"/>
    <w:rsid w:val="005F32BA"/>
    <w:rsid w:val="005F41CA"/>
    <w:rsid w:val="005F4591"/>
    <w:rsid w:val="005F6B59"/>
    <w:rsid w:val="005F7A41"/>
    <w:rsid w:val="00600BF1"/>
    <w:rsid w:val="00601380"/>
    <w:rsid w:val="00603AB0"/>
    <w:rsid w:val="00603DE6"/>
    <w:rsid w:val="00606DB9"/>
    <w:rsid w:val="00611727"/>
    <w:rsid w:val="00611BEF"/>
    <w:rsid w:val="00617BE3"/>
    <w:rsid w:val="00625CD9"/>
    <w:rsid w:val="00626251"/>
    <w:rsid w:val="00627C78"/>
    <w:rsid w:val="00631916"/>
    <w:rsid w:val="00636E6D"/>
    <w:rsid w:val="00641DA7"/>
    <w:rsid w:val="00642ECE"/>
    <w:rsid w:val="006448B4"/>
    <w:rsid w:val="00647413"/>
    <w:rsid w:val="00650C7E"/>
    <w:rsid w:val="0065286B"/>
    <w:rsid w:val="00654D55"/>
    <w:rsid w:val="00657EC9"/>
    <w:rsid w:val="00665D91"/>
    <w:rsid w:val="00676225"/>
    <w:rsid w:val="00676EA2"/>
    <w:rsid w:val="006824CB"/>
    <w:rsid w:val="00682DEE"/>
    <w:rsid w:val="00687A8A"/>
    <w:rsid w:val="00691376"/>
    <w:rsid w:val="00692979"/>
    <w:rsid w:val="006953B2"/>
    <w:rsid w:val="00697932"/>
    <w:rsid w:val="006A2620"/>
    <w:rsid w:val="006A2D30"/>
    <w:rsid w:val="006B18DF"/>
    <w:rsid w:val="006C6138"/>
    <w:rsid w:val="006C68C7"/>
    <w:rsid w:val="006E0033"/>
    <w:rsid w:val="006E2CD3"/>
    <w:rsid w:val="006E3CCC"/>
    <w:rsid w:val="006E6C45"/>
    <w:rsid w:val="006F2B86"/>
    <w:rsid w:val="006F2E8C"/>
    <w:rsid w:val="007105A0"/>
    <w:rsid w:val="00710820"/>
    <w:rsid w:val="00713C0B"/>
    <w:rsid w:val="00714A7D"/>
    <w:rsid w:val="007266C9"/>
    <w:rsid w:val="00726C11"/>
    <w:rsid w:val="00727471"/>
    <w:rsid w:val="0073795D"/>
    <w:rsid w:val="00740715"/>
    <w:rsid w:val="00743273"/>
    <w:rsid w:val="0074448C"/>
    <w:rsid w:val="007461E5"/>
    <w:rsid w:val="007532BF"/>
    <w:rsid w:val="007629F7"/>
    <w:rsid w:val="007659F1"/>
    <w:rsid w:val="007710C2"/>
    <w:rsid w:val="00774986"/>
    <w:rsid w:val="00775696"/>
    <w:rsid w:val="00782209"/>
    <w:rsid w:val="00786745"/>
    <w:rsid w:val="0079079A"/>
    <w:rsid w:val="0079425C"/>
    <w:rsid w:val="007A07BD"/>
    <w:rsid w:val="007A6D48"/>
    <w:rsid w:val="007A7A34"/>
    <w:rsid w:val="007B691A"/>
    <w:rsid w:val="007C1A4D"/>
    <w:rsid w:val="007C381D"/>
    <w:rsid w:val="007C7C8F"/>
    <w:rsid w:val="007D7C0C"/>
    <w:rsid w:val="00801316"/>
    <w:rsid w:val="00801894"/>
    <w:rsid w:val="00812003"/>
    <w:rsid w:val="00817A84"/>
    <w:rsid w:val="00836A8A"/>
    <w:rsid w:val="008437C6"/>
    <w:rsid w:val="008444A9"/>
    <w:rsid w:val="00854826"/>
    <w:rsid w:val="00864421"/>
    <w:rsid w:val="00866774"/>
    <w:rsid w:val="00887A9A"/>
    <w:rsid w:val="00891283"/>
    <w:rsid w:val="008937DD"/>
    <w:rsid w:val="0089661D"/>
    <w:rsid w:val="008A43C7"/>
    <w:rsid w:val="008B4440"/>
    <w:rsid w:val="008C0753"/>
    <w:rsid w:val="008C18D9"/>
    <w:rsid w:val="008C464E"/>
    <w:rsid w:val="008D3B10"/>
    <w:rsid w:val="008D7E80"/>
    <w:rsid w:val="008F078C"/>
    <w:rsid w:val="008F103A"/>
    <w:rsid w:val="008F313A"/>
    <w:rsid w:val="0091119C"/>
    <w:rsid w:val="009335C2"/>
    <w:rsid w:val="009444CD"/>
    <w:rsid w:val="0094512C"/>
    <w:rsid w:val="00951F6F"/>
    <w:rsid w:val="00954CF1"/>
    <w:rsid w:val="00957E49"/>
    <w:rsid w:val="009627EB"/>
    <w:rsid w:val="009641F3"/>
    <w:rsid w:val="00964D72"/>
    <w:rsid w:val="00964F35"/>
    <w:rsid w:val="00973195"/>
    <w:rsid w:val="00975C0D"/>
    <w:rsid w:val="00987C9B"/>
    <w:rsid w:val="009A4077"/>
    <w:rsid w:val="009A5C7A"/>
    <w:rsid w:val="009C2239"/>
    <w:rsid w:val="009C2336"/>
    <w:rsid w:val="009D3DA0"/>
    <w:rsid w:val="009E659E"/>
    <w:rsid w:val="009F127C"/>
    <w:rsid w:val="009F3446"/>
    <w:rsid w:val="009F5FAC"/>
    <w:rsid w:val="00A04B55"/>
    <w:rsid w:val="00A15D25"/>
    <w:rsid w:val="00A2421A"/>
    <w:rsid w:val="00A420CF"/>
    <w:rsid w:val="00A462BD"/>
    <w:rsid w:val="00A54EF4"/>
    <w:rsid w:val="00A72741"/>
    <w:rsid w:val="00A76C6C"/>
    <w:rsid w:val="00A82773"/>
    <w:rsid w:val="00A8412A"/>
    <w:rsid w:val="00A8639E"/>
    <w:rsid w:val="00A90FF1"/>
    <w:rsid w:val="00A91491"/>
    <w:rsid w:val="00A96CEF"/>
    <w:rsid w:val="00A97011"/>
    <w:rsid w:val="00AA2115"/>
    <w:rsid w:val="00AA43B4"/>
    <w:rsid w:val="00AB41E7"/>
    <w:rsid w:val="00AB5805"/>
    <w:rsid w:val="00AD153C"/>
    <w:rsid w:val="00AD2E00"/>
    <w:rsid w:val="00AE1FCB"/>
    <w:rsid w:val="00AF4646"/>
    <w:rsid w:val="00AF74C2"/>
    <w:rsid w:val="00B0548D"/>
    <w:rsid w:val="00B236B5"/>
    <w:rsid w:val="00B24A00"/>
    <w:rsid w:val="00B25541"/>
    <w:rsid w:val="00B300B0"/>
    <w:rsid w:val="00B3354B"/>
    <w:rsid w:val="00B455C4"/>
    <w:rsid w:val="00B52196"/>
    <w:rsid w:val="00B548F0"/>
    <w:rsid w:val="00B702EE"/>
    <w:rsid w:val="00B9540C"/>
    <w:rsid w:val="00B96E86"/>
    <w:rsid w:val="00BA19C0"/>
    <w:rsid w:val="00BA7C97"/>
    <w:rsid w:val="00BB265E"/>
    <w:rsid w:val="00BB36AF"/>
    <w:rsid w:val="00BB5437"/>
    <w:rsid w:val="00BB7526"/>
    <w:rsid w:val="00BB7A7C"/>
    <w:rsid w:val="00BC6570"/>
    <w:rsid w:val="00BD1F40"/>
    <w:rsid w:val="00BD2293"/>
    <w:rsid w:val="00BE55FB"/>
    <w:rsid w:val="00C05F61"/>
    <w:rsid w:val="00C16320"/>
    <w:rsid w:val="00C179E0"/>
    <w:rsid w:val="00C221E3"/>
    <w:rsid w:val="00C32E84"/>
    <w:rsid w:val="00C334BF"/>
    <w:rsid w:val="00C347E9"/>
    <w:rsid w:val="00C53F08"/>
    <w:rsid w:val="00C57ADC"/>
    <w:rsid w:val="00C57D6B"/>
    <w:rsid w:val="00C7053A"/>
    <w:rsid w:val="00C80BF9"/>
    <w:rsid w:val="00CA48AE"/>
    <w:rsid w:val="00CB0F37"/>
    <w:rsid w:val="00CB2606"/>
    <w:rsid w:val="00CE3110"/>
    <w:rsid w:val="00CE3135"/>
    <w:rsid w:val="00CF2505"/>
    <w:rsid w:val="00CF61C4"/>
    <w:rsid w:val="00CF6908"/>
    <w:rsid w:val="00D10E55"/>
    <w:rsid w:val="00D32869"/>
    <w:rsid w:val="00D439DD"/>
    <w:rsid w:val="00D46A0C"/>
    <w:rsid w:val="00D50F39"/>
    <w:rsid w:val="00D65FC9"/>
    <w:rsid w:val="00D7746B"/>
    <w:rsid w:val="00D96013"/>
    <w:rsid w:val="00D96299"/>
    <w:rsid w:val="00D97058"/>
    <w:rsid w:val="00DA217D"/>
    <w:rsid w:val="00DA5402"/>
    <w:rsid w:val="00DB2547"/>
    <w:rsid w:val="00DE1563"/>
    <w:rsid w:val="00DE3751"/>
    <w:rsid w:val="00DF0C15"/>
    <w:rsid w:val="00E03685"/>
    <w:rsid w:val="00E1492A"/>
    <w:rsid w:val="00E20B5A"/>
    <w:rsid w:val="00E20D80"/>
    <w:rsid w:val="00E27081"/>
    <w:rsid w:val="00E32799"/>
    <w:rsid w:val="00E50D91"/>
    <w:rsid w:val="00E57B56"/>
    <w:rsid w:val="00E667A5"/>
    <w:rsid w:val="00E776FE"/>
    <w:rsid w:val="00E869C2"/>
    <w:rsid w:val="00E87208"/>
    <w:rsid w:val="00E918C3"/>
    <w:rsid w:val="00E9218A"/>
    <w:rsid w:val="00E973FA"/>
    <w:rsid w:val="00EA2BA9"/>
    <w:rsid w:val="00EA74B8"/>
    <w:rsid w:val="00EB247F"/>
    <w:rsid w:val="00EB590B"/>
    <w:rsid w:val="00EB78DC"/>
    <w:rsid w:val="00EF2C28"/>
    <w:rsid w:val="00EF31FB"/>
    <w:rsid w:val="00F10D79"/>
    <w:rsid w:val="00F11459"/>
    <w:rsid w:val="00F11507"/>
    <w:rsid w:val="00F154FA"/>
    <w:rsid w:val="00F27C93"/>
    <w:rsid w:val="00F31DF9"/>
    <w:rsid w:val="00F502F4"/>
    <w:rsid w:val="00F50B79"/>
    <w:rsid w:val="00F55217"/>
    <w:rsid w:val="00F65FD6"/>
    <w:rsid w:val="00F6656B"/>
    <w:rsid w:val="00F73F4B"/>
    <w:rsid w:val="00F948D6"/>
    <w:rsid w:val="00F9747C"/>
    <w:rsid w:val="00FA028E"/>
    <w:rsid w:val="00FA715B"/>
    <w:rsid w:val="00FB13EB"/>
    <w:rsid w:val="00FB690F"/>
    <w:rsid w:val="00FD2A3A"/>
    <w:rsid w:val="00FD389C"/>
    <w:rsid w:val="00FD4DA1"/>
    <w:rsid w:val="00FD542C"/>
    <w:rsid w:val="00FE1A67"/>
    <w:rsid w:val="00FE4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EB0"/>
  <w15:chartTrackingRefBased/>
  <w15:docId w15:val="{2040E584-6F63-419B-94A8-1B77F4EA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AU" w:eastAsia="en-US" w:bidi="ar-SA"/>
      </w:rPr>
    </w:rPrDefault>
    <w:pPrDefault>
      <w:pPr>
        <w:spacing w:line="380" w:lineRule="exact"/>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00"/>
  </w:style>
  <w:style w:type="paragraph" w:styleId="Heading1">
    <w:name w:val="heading 1"/>
    <w:basedOn w:val="Normal"/>
    <w:link w:val="Heading1Char"/>
    <w:uiPriority w:val="9"/>
    <w:qFormat/>
    <w:rsid w:val="00306743"/>
    <w:pPr>
      <w:widowControl w:val="0"/>
      <w:autoSpaceDE w:val="0"/>
      <w:autoSpaceDN w:val="0"/>
      <w:spacing w:line="240" w:lineRule="auto"/>
      <w:ind w:left="110" w:firstLine="0"/>
      <w:jc w:val="left"/>
      <w:outlineLvl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A4D"/>
    <w:rPr>
      <w:color w:val="0000FF" w:themeColor="hyperlink"/>
      <w:u w:val="single"/>
    </w:rPr>
  </w:style>
  <w:style w:type="paragraph" w:styleId="BodyText">
    <w:name w:val="Body Text"/>
    <w:basedOn w:val="Normal"/>
    <w:link w:val="BodyTextChar"/>
    <w:uiPriority w:val="1"/>
    <w:semiHidden/>
    <w:unhideWhenUsed/>
    <w:qFormat/>
    <w:rsid w:val="007C1A4D"/>
    <w:pPr>
      <w:widowControl w:val="0"/>
      <w:autoSpaceDE w:val="0"/>
      <w:autoSpaceDN w:val="0"/>
      <w:spacing w:line="240" w:lineRule="auto"/>
      <w:ind w:firstLine="0"/>
      <w:jc w:val="left"/>
    </w:pPr>
    <w:rPr>
      <w:rFonts w:eastAsia="Times New Roman"/>
      <w:b/>
      <w:bCs/>
      <w:sz w:val="24"/>
      <w:szCs w:val="24"/>
    </w:rPr>
  </w:style>
  <w:style w:type="character" w:customStyle="1" w:styleId="BodyTextChar">
    <w:name w:val="Body Text Char"/>
    <w:basedOn w:val="DefaultParagraphFont"/>
    <w:link w:val="BodyText"/>
    <w:uiPriority w:val="1"/>
    <w:semiHidden/>
    <w:rsid w:val="007C1A4D"/>
    <w:rPr>
      <w:rFonts w:eastAsia="Times New Roman"/>
      <w:b/>
      <w:bCs/>
      <w:sz w:val="24"/>
      <w:szCs w:val="24"/>
    </w:rPr>
  </w:style>
  <w:style w:type="paragraph" w:styleId="ListParagraph">
    <w:name w:val="List Paragraph"/>
    <w:basedOn w:val="Normal"/>
    <w:uiPriority w:val="1"/>
    <w:qFormat/>
    <w:rsid w:val="007C1A4D"/>
    <w:pPr>
      <w:widowControl w:val="0"/>
      <w:autoSpaceDE w:val="0"/>
      <w:autoSpaceDN w:val="0"/>
      <w:spacing w:line="240" w:lineRule="auto"/>
      <w:ind w:left="109" w:firstLine="0"/>
      <w:jc w:val="left"/>
    </w:pPr>
    <w:rPr>
      <w:rFonts w:eastAsia="Times New Roman"/>
      <w:b/>
      <w:bCs/>
      <w:sz w:val="22"/>
      <w:szCs w:val="22"/>
    </w:rPr>
  </w:style>
  <w:style w:type="character" w:customStyle="1" w:styleId="Heading1Char">
    <w:name w:val="Heading 1 Char"/>
    <w:basedOn w:val="DefaultParagraphFont"/>
    <w:link w:val="Heading1"/>
    <w:uiPriority w:val="9"/>
    <w:rsid w:val="00306743"/>
    <w:rPr>
      <w:rFonts w:eastAsia="Times New Roman"/>
      <w:sz w:val="24"/>
      <w:szCs w:val="24"/>
    </w:rPr>
  </w:style>
  <w:style w:type="character" w:styleId="FollowedHyperlink">
    <w:name w:val="FollowedHyperlink"/>
    <w:basedOn w:val="DefaultParagraphFont"/>
    <w:uiPriority w:val="99"/>
    <w:semiHidden/>
    <w:unhideWhenUsed/>
    <w:rsid w:val="0016297B"/>
    <w:rPr>
      <w:color w:val="800080" w:themeColor="followedHyperlink"/>
      <w:u w:val="single"/>
    </w:rPr>
  </w:style>
  <w:style w:type="paragraph" w:styleId="Header">
    <w:name w:val="header"/>
    <w:basedOn w:val="Normal"/>
    <w:link w:val="HeaderChar"/>
    <w:uiPriority w:val="99"/>
    <w:unhideWhenUsed/>
    <w:rsid w:val="004A68D0"/>
    <w:pPr>
      <w:tabs>
        <w:tab w:val="center" w:pos="4513"/>
        <w:tab w:val="right" w:pos="9026"/>
      </w:tabs>
      <w:spacing w:line="240" w:lineRule="auto"/>
    </w:pPr>
  </w:style>
  <w:style w:type="character" w:customStyle="1" w:styleId="HeaderChar">
    <w:name w:val="Header Char"/>
    <w:basedOn w:val="DefaultParagraphFont"/>
    <w:link w:val="Header"/>
    <w:uiPriority w:val="99"/>
    <w:rsid w:val="004A68D0"/>
  </w:style>
  <w:style w:type="paragraph" w:styleId="Footer">
    <w:name w:val="footer"/>
    <w:basedOn w:val="Normal"/>
    <w:link w:val="FooterChar"/>
    <w:unhideWhenUsed/>
    <w:rsid w:val="004A68D0"/>
    <w:pPr>
      <w:tabs>
        <w:tab w:val="center" w:pos="4513"/>
        <w:tab w:val="right" w:pos="9026"/>
      </w:tabs>
      <w:spacing w:line="240" w:lineRule="auto"/>
    </w:pPr>
  </w:style>
  <w:style w:type="character" w:customStyle="1" w:styleId="FooterChar">
    <w:name w:val="Footer Char"/>
    <w:basedOn w:val="DefaultParagraphFont"/>
    <w:link w:val="Footer"/>
    <w:rsid w:val="004A68D0"/>
  </w:style>
  <w:style w:type="paragraph" w:styleId="NormalWeb">
    <w:name w:val="Normal (Web)"/>
    <w:basedOn w:val="Normal"/>
    <w:uiPriority w:val="99"/>
    <w:semiHidden/>
    <w:unhideWhenUsed/>
    <w:rsid w:val="00427448"/>
    <w:pPr>
      <w:spacing w:before="100" w:beforeAutospacing="1" w:after="100" w:afterAutospacing="1" w:line="240" w:lineRule="auto"/>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5103">
      <w:bodyDiv w:val="1"/>
      <w:marLeft w:val="0"/>
      <w:marRight w:val="0"/>
      <w:marTop w:val="0"/>
      <w:marBottom w:val="0"/>
      <w:divBdr>
        <w:top w:val="none" w:sz="0" w:space="0" w:color="auto"/>
        <w:left w:val="none" w:sz="0" w:space="0" w:color="auto"/>
        <w:bottom w:val="none" w:sz="0" w:space="0" w:color="auto"/>
        <w:right w:val="none" w:sz="0" w:space="0" w:color="auto"/>
      </w:divBdr>
    </w:div>
    <w:div w:id="109205792">
      <w:bodyDiv w:val="1"/>
      <w:marLeft w:val="0"/>
      <w:marRight w:val="0"/>
      <w:marTop w:val="0"/>
      <w:marBottom w:val="0"/>
      <w:divBdr>
        <w:top w:val="none" w:sz="0" w:space="0" w:color="auto"/>
        <w:left w:val="none" w:sz="0" w:space="0" w:color="auto"/>
        <w:bottom w:val="none" w:sz="0" w:space="0" w:color="auto"/>
        <w:right w:val="none" w:sz="0" w:space="0" w:color="auto"/>
      </w:divBdr>
    </w:div>
    <w:div w:id="263735920">
      <w:bodyDiv w:val="1"/>
      <w:marLeft w:val="0"/>
      <w:marRight w:val="0"/>
      <w:marTop w:val="0"/>
      <w:marBottom w:val="0"/>
      <w:divBdr>
        <w:top w:val="none" w:sz="0" w:space="0" w:color="auto"/>
        <w:left w:val="none" w:sz="0" w:space="0" w:color="auto"/>
        <w:bottom w:val="none" w:sz="0" w:space="0" w:color="auto"/>
        <w:right w:val="none" w:sz="0" w:space="0" w:color="auto"/>
      </w:divBdr>
    </w:div>
    <w:div w:id="417292584">
      <w:bodyDiv w:val="1"/>
      <w:marLeft w:val="0"/>
      <w:marRight w:val="0"/>
      <w:marTop w:val="0"/>
      <w:marBottom w:val="0"/>
      <w:divBdr>
        <w:top w:val="none" w:sz="0" w:space="0" w:color="auto"/>
        <w:left w:val="none" w:sz="0" w:space="0" w:color="auto"/>
        <w:bottom w:val="none" w:sz="0" w:space="0" w:color="auto"/>
        <w:right w:val="none" w:sz="0" w:space="0" w:color="auto"/>
      </w:divBdr>
    </w:div>
    <w:div w:id="628778532">
      <w:bodyDiv w:val="1"/>
      <w:marLeft w:val="0"/>
      <w:marRight w:val="0"/>
      <w:marTop w:val="0"/>
      <w:marBottom w:val="0"/>
      <w:divBdr>
        <w:top w:val="none" w:sz="0" w:space="0" w:color="auto"/>
        <w:left w:val="none" w:sz="0" w:space="0" w:color="auto"/>
        <w:bottom w:val="none" w:sz="0" w:space="0" w:color="auto"/>
        <w:right w:val="none" w:sz="0" w:space="0" w:color="auto"/>
      </w:divBdr>
    </w:div>
    <w:div w:id="653335506">
      <w:bodyDiv w:val="1"/>
      <w:marLeft w:val="0"/>
      <w:marRight w:val="0"/>
      <w:marTop w:val="0"/>
      <w:marBottom w:val="0"/>
      <w:divBdr>
        <w:top w:val="none" w:sz="0" w:space="0" w:color="auto"/>
        <w:left w:val="none" w:sz="0" w:space="0" w:color="auto"/>
        <w:bottom w:val="none" w:sz="0" w:space="0" w:color="auto"/>
        <w:right w:val="none" w:sz="0" w:space="0" w:color="auto"/>
      </w:divBdr>
    </w:div>
    <w:div w:id="661394569">
      <w:bodyDiv w:val="1"/>
      <w:marLeft w:val="0"/>
      <w:marRight w:val="0"/>
      <w:marTop w:val="0"/>
      <w:marBottom w:val="0"/>
      <w:divBdr>
        <w:top w:val="none" w:sz="0" w:space="0" w:color="auto"/>
        <w:left w:val="none" w:sz="0" w:space="0" w:color="auto"/>
        <w:bottom w:val="none" w:sz="0" w:space="0" w:color="auto"/>
        <w:right w:val="none" w:sz="0" w:space="0" w:color="auto"/>
      </w:divBdr>
    </w:div>
    <w:div w:id="751198778">
      <w:bodyDiv w:val="1"/>
      <w:marLeft w:val="0"/>
      <w:marRight w:val="0"/>
      <w:marTop w:val="0"/>
      <w:marBottom w:val="0"/>
      <w:divBdr>
        <w:top w:val="none" w:sz="0" w:space="0" w:color="auto"/>
        <w:left w:val="none" w:sz="0" w:space="0" w:color="auto"/>
        <w:bottom w:val="none" w:sz="0" w:space="0" w:color="auto"/>
        <w:right w:val="none" w:sz="0" w:space="0" w:color="auto"/>
      </w:divBdr>
    </w:div>
    <w:div w:id="769160984">
      <w:bodyDiv w:val="1"/>
      <w:marLeft w:val="0"/>
      <w:marRight w:val="0"/>
      <w:marTop w:val="0"/>
      <w:marBottom w:val="0"/>
      <w:divBdr>
        <w:top w:val="none" w:sz="0" w:space="0" w:color="auto"/>
        <w:left w:val="none" w:sz="0" w:space="0" w:color="auto"/>
        <w:bottom w:val="none" w:sz="0" w:space="0" w:color="auto"/>
        <w:right w:val="none" w:sz="0" w:space="0" w:color="auto"/>
      </w:divBdr>
    </w:div>
    <w:div w:id="828442011">
      <w:bodyDiv w:val="1"/>
      <w:marLeft w:val="0"/>
      <w:marRight w:val="0"/>
      <w:marTop w:val="0"/>
      <w:marBottom w:val="0"/>
      <w:divBdr>
        <w:top w:val="none" w:sz="0" w:space="0" w:color="auto"/>
        <w:left w:val="none" w:sz="0" w:space="0" w:color="auto"/>
        <w:bottom w:val="none" w:sz="0" w:space="0" w:color="auto"/>
        <w:right w:val="none" w:sz="0" w:space="0" w:color="auto"/>
      </w:divBdr>
    </w:div>
    <w:div w:id="902328952">
      <w:bodyDiv w:val="1"/>
      <w:marLeft w:val="0"/>
      <w:marRight w:val="0"/>
      <w:marTop w:val="0"/>
      <w:marBottom w:val="0"/>
      <w:divBdr>
        <w:top w:val="none" w:sz="0" w:space="0" w:color="auto"/>
        <w:left w:val="none" w:sz="0" w:space="0" w:color="auto"/>
        <w:bottom w:val="none" w:sz="0" w:space="0" w:color="auto"/>
        <w:right w:val="none" w:sz="0" w:space="0" w:color="auto"/>
      </w:divBdr>
    </w:div>
    <w:div w:id="970137704">
      <w:bodyDiv w:val="1"/>
      <w:marLeft w:val="0"/>
      <w:marRight w:val="0"/>
      <w:marTop w:val="0"/>
      <w:marBottom w:val="0"/>
      <w:divBdr>
        <w:top w:val="none" w:sz="0" w:space="0" w:color="auto"/>
        <w:left w:val="none" w:sz="0" w:space="0" w:color="auto"/>
        <w:bottom w:val="none" w:sz="0" w:space="0" w:color="auto"/>
        <w:right w:val="none" w:sz="0" w:space="0" w:color="auto"/>
      </w:divBdr>
    </w:div>
    <w:div w:id="988284878">
      <w:bodyDiv w:val="1"/>
      <w:marLeft w:val="0"/>
      <w:marRight w:val="0"/>
      <w:marTop w:val="0"/>
      <w:marBottom w:val="0"/>
      <w:divBdr>
        <w:top w:val="none" w:sz="0" w:space="0" w:color="auto"/>
        <w:left w:val="none" w:sz="0" w:space="0" w:color="auto"/>
        <w:bottom w:val="none" w:sz="0" w:space="0" w:color="auto"/>
        <w:right w:val="none" w:sz="0" w:space="0" w:color="auto"/>
      </w:divBdr>
    </w:div>
    <w:div w:id="1017271584">
      <w:bodyDiv w:val="1"/>
      <w:marLeft w:val="0"/>
      <w:marRight w:val="0"/>
      <w:marTop w:val="0"/>
      <w:marBottom w:val="0"/>
      <w:divBdr>
        <w:top w:val="none" w:sz="0" w:space="0" w:color="auto"/>
        <w:left w:val="none" w:sz="0" w:space="0" w:color="auto"/>
        <w:bottom w:val="none" w:sz="0" w:space="0" w:color="auto"/>
        <w:right w:val="none" w:sz="0" w:space="0" w:color="auto"/>
      </w:divBdr>
    </w:div>
    <w:div w:id="1022322992">
      <w:bodyDiv w:val="1"/>
      <w:marLeft w:val="0"/>
      <w:marRight w:val="0"/>
      <w:marTop w:val="0"/>
      <w:marBottom w:val="0"/>
      <w:divBdr>
        <w:top w:val="none" w:sz="0" w:space="0" w:color="auto"/>
        <w:left w:val="none" w:sz="0" w:space="0" w:color="auto"/>
        <w:bottom w:val="none" w:sz="0" w:space="0" w:color="auto"/>
        <w:right w:val="none" w:sz="0" w:space="0" w:color="auto"/>
      </w:divBdr>
    </w:div>
    <w:div w:id="1063917405">
      <w:bodyDiv w:val="1"/>
      <w:marLeft w:val="0"/>
      <w:marRight w:val="0"/>
      <w:marTop w:val="0"/>
      <w:marBottom w:val="0"/>
      <w:divBdr>
        <w:top w:val="none" w:sz="0" w:space="0" w:color="auto"/>
        <w:left w:val="none" w:sz="0" w:space="0" w:color="auto"/>
        <w:bottom w:val="none" w:sz="0" w:space="0" w:color="auto"/>
        <w:right w:val="none" w:sz="0" w:space="0" w:color="auto"/>
      </w:divBdr>
    </w:div>
    <w:div w:id="1098066674">
      <w:bodyDiv w:val="1"/>
      <w:marLeft w:val="0"/>
      <w:marRight w:val="0"/>
      <w:marTop w:val="0"/>
      <w:marBottom w:val="0"/>
      <w:divBdr>
        <w:top w:val="none" w:sz="0" w:space="0" w:color="auto"/>
        <w:left w:val="none" w:sz="0" w:space="0" w:color="auto"/>
        <w:bottom w:val="none" w:sz="0" w:space="0" w:color="auto"/>
        <w:right w:val="none" w:sz="0" w:space="0" w:color="auto"/>
      </w:divBdr>
    </w:div>
    <w:div w:id="1115638311">
      <w:bodyDiv w:val="1"/>
      <w:marLeft w:val="0"/>
      <w:marRight w:val="0"/>
      <w:marTop w:val="0"/>
      <w:marBottom w:val="0"/>
      <w:divBdr>
        <w:top w:val="none" w:sz="0" w:space="0" w:color="auto"/>
        <w:left w:val="none" w:sz="0" w:space="0" w:color="auto"/>
        <w:bottom w:val="none" w:sz="0" w:space="0" w:color="auto"/>
        <w:right w:val="none" w:sz="0" w:space="0" w:color="auto"/>
      </w:divBdr>
    </w:div>
    <w:div w:id="1399094180">
      <w:bodyDiv w:val="1"/>
      <w:marLeft w:val="0"/>
      <w:marRight w:val="0"/>
      <w:marTop w:val="0"/>
      <w:marBottom w:val="0"/>
      <w:divBdr>
        <w:top w:val="none" w:sz="0" w:space="0" w:color="auto"/>
        <w:left w:val="none" w:sz="0" w:space="0" w:color="auto"/>
        <w:bottom w:val="none" w:sz="0" w:space="0" w:color="auto"/>
        <w:right w:val="none" w:sz="0" w:space="0" w:color="auto"/>
      </w:divBdr>
    </w:div>
    <w:div w:id="1562709303">
      <w:bodyDiv w:val="1"/>
      <w:marLeft w:val="0"/>
      <w:marRight w:val="0"/>
      <w:marTop w:val="0"/>
      <w:marBottom w:val="0"/>
      <w:divBdr>
        <w:top w:val="none" w:sz="0" w:space="0" w:color="auto"/>
        <w:left w:val="none" w:sz="0" w:space="0" w:color="auto"/>
        <w:bottom w:val="none" w:sz="0" w:space="0" w:color="auto"/>
        <w:right w:val="none" w:sz="0" w:space="0" w:color="auto"/>
      </w:divBdr>
    </w:div>
    <w:div w:id="1571304232">
      <w:bodyDiv w:val="1"/>
      <w:marLeft w:val="0"/>
      <w:marRight w:val="0"/>
      <w:marTop w:val="0"/>
      <w:marBottom w:val="0"/>
      <w:divBdr>
        <w:top w:val="none" w:sz="0" w:space="0" w:color="auto"/>
        <w:left w:val="none" w:sz="0" w:space="0" w:color="auto"/>
        <w:bottom w:val="none" w:sz="0" w:space="0" w:color="auto"/>
        <w:right w:val="none" w:sz="0" w:space="0" w:color="auto"/>
      </w:divBdr>
    </w:div>
    <w:div w:id="1707414668">
      <w:bodyDiv w:val="1"/>
      <w:marLeft w:val="0"/>
      <w:marRight w:val="0"/>
      <w:marTop w:val="0"/>
      <w:marBottom w:val="0"/>
      <w:divBdr>
        <w:top w:val="none" w:sz="0" w:space="0" w:color="auto"/>
        <w:left w:val="none" w:sz="0" w:space="0" w:color="auto"/>
        <w:bottom w:val="none" w:sz="0" w:space="0" w:color="auto"/>
        <w:right w:val="none" w:sz="0" w:space="0" w:color="auto"/>
      </w:divBdr>
    </w:div>
    <w:div w:id="1728407687">
      <w:bodyDiv w:val="1"/>
      <w:marLeft w:val="0"/>
      <w:marRight w:val="0"/>
      <w:marTop w:val="0"/>
      <w:marBottom w:val="0"/>
      <w:divBdr>
        <w:top w:val="none" w:sz="0" w:space="0" w:color="auto"/>
        <w:left w:val="none" w:sz="0" w:space="0" w:color="auto"/>
        <w:bottom w:val="none" w:sz="0" w:space="0" w:color="auto"/>
        <w:right w:val="none" w:sz="0" w:space="0" w:color="auto"/>
      </w:divBdr>
    </w:div>
    <w:div w:id="1765370459">
      <w:bodyDiv w:val="1"/>
      <w:marLeft w:val="0"/>
      <w:marRight w:val="0"/>
      <w:marTop w:val="0"/>
      <w:marBottom w:val="0"/>
      <w:divBdr>
        <w:top w:val="none" w:sz="0" w:space="0" w:color="auto"/>
        <w:left w:val="none" w:sz="0" w:space="0" w:color="auto"/>
        <w:bottom w:val="none" w:sz="0" w:space="0" w:color="auto"/>
        <w:right w:val="none" w:sz="0" w:space="0" w:color="auto"/>
      </w:divBdr>
    </w:div>
    <w:div w:id="1893885355">
      <w:bodyDiv w:val="1"/>
      <w:marLeft w:val="0"/>
      <w:marRight w:val="0"/>
      <w:marTop w:val="0"/>
      <w:marBottom w:val="0"/>
      <w:divBdr>
        <w:top w:val="none" w:sz="0" w:space="0" w:color="auto"/>
        <w:left w:val="none" w:sz="0" w:space="0" w:color="auto"/>
        <w:bottom w:val="none" w:sz="0" w:space="0" w:color="auto"/>
        <w:right w:val="none" w:sz="0" w:space="0" w:color="auto"/>
      </w:divBdr>
    </w:div>
    <w:div w:id="1941176920">
      <w:bodyDiv w:val="1"/>
      <w:marLeft w:val="0"/>
      <w:marRight w:val="0"/>
      <w:marTop w:val="0"/>
      <w:marBottom w:val="0"/>
      <w:divBdr>
        <w:top w:val="none" w:sz="0" w:space="0" w:color="auto"/>
        <w:left w:val="none" w:sz="0" w:space="0" w:color="auto"/>
        <w:bottom w:val="none" w:sz="0" w:space="0" w:color="auto"/>
        <w:right w:val="none" w:sz="0" w:space="0" w:color="auto"/>
      </w:divBdr>
    </w:div>
    <w:div w:id="1994945080">
      <w:bodyDiv w:val="1"/>
      <w:marLeft w:val="0"/>
      <w:marRight w:val="0"/>
      <w:marTop w:val="0"/>
      <w:marBottom w:val="0"/>
      <w:divBdr>
        <w:top w:val="none" w:sz="0" w:space="0" w:color="auto"/>
        <w:left w:val="none" w:sz="0" w:space="0" w:color="auto"/>
        <w:bottom w:val="none" w:sz="0" w:space="0" w:color="auto"/>
        <w:right w:val="none" w:sz="0" w:space="0" w:color="auto"/>
      </w:divBdr>
    </w:div>
    <w:div w:id="20127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cong-nghe-thong-tin/nghi-dinh-59-2022-nd-cp-dinh-danh-va-xac-thuc-dien-tu-47162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PC-QUY</cp:lastModifiedBy>
  <cp:revision>278</cp:revision>
  <cp:lastPrinted>2025-12-31T02:09:00Z</cp:lastPrinted>
  <dcterms:created xsi:type="dcterms:W3CDTF">2026-01-09T01:53:00Z</dcterms:created>
  <dcterms:modified xsi:type="dcterms:W3CDTF">2026-01-10T01:50:00Z</dcterms:modified>
</cp:coreProperties>
</file>